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F1" w:rsidRDefault="00A9696B">
      <w:pPr>
        <w:rPr>
          <w:rFonts w:ascii="Times New Roman" w:hAnsi="Times New Roman" w:cs="Times New Roman"/>
          <w:sz w:val="24"/>
          <w:szCs w:val="24"/>
        </w:rPr>
      </w:pPr>
      <w:r>
        <w:rPr>
          <w:rFonts w:ascii="Times New Roman" w:hAnsi="Times New Roman" w:cs="Times New Roman"/>
          <w:sz w:val="24"/>
          <w:szCs w:val="24"/>
        </w:rPr>
        <w:t>FTAC Yearly Report</w:t>
      </w:r>
      <w:r w:rsidR="00AC3301">
        <w:rPr>
          <w:rFonts w:ascii="Times New Roman" w:hAnsi="Times New Roman" w:cs="Times New Roman"/>
          <w:sz w:val="24"/>
          <w:szCs w:val="24"/>
        </w:rPr>
        <w:t xml:space="preserve"> for 2015/2016</w:t>
      </w:r>
      <w:bookmarkStart w:id="0" w:name="_GoBack"/>
      <w:bookmarkEnd w:id="0"/>
    </w:p>
    <w:p w:rsidR="00A9696B" w:rsidRDefault="00A9696B">
      <w:pPr>
        <w:rPr>
          <w:rFonts w:ascii="Times New Roman" w:hAnsi="Times New Roman" w:cs="Times New Roman"/>
          <w:sz w:val="24"/>
          <w:szCs w:val="24"/>
        </w:rPr>
      </w:pPr>
    </w:p>
    <w:p w:rsidR="00A9696B" w:rsidRDefault="00A9696B">
      <w:pPr>
        <w:rPr>
          <w:rFonts w:ascii="Times New Roman" w:hAnsi="Times New Roman" w:cs="Times New Roman"/>
          <w:sz w:val="24"/>
          <w:szCs w:val="24"/>
        </w:rPr>
      </w:pPr>
      <w:r>
        <w:rPr>
          <w:rFonts w:ascii="Times New Roman" w:hAnsi="Times New Roman" w:cs="Times New Roman"/>
          <w:sz w:val="24"/>
          <w:szCs w:val="24"/>
        </w:rPr>
        <w:t>Updates of all FTAC activities are maintained on blogs.adams.edu/</w:t>
      </w:r>
      <w:proofErr w:type="spellStart"/>
      <w:r>
        <w:rPr>
          <w:rFonts w:ascii="Times New Roman" w:hAnsi="Times New Roman" w:cs="Times New Roman"/>
          <w:sz w:val="24"/>
          <w:szCs w:val="24"/>
        </w:rPr>
        <w:t>ftac</w:t>
      </w:r>
      <w:proofErr w:type="spellEnd"/>
      <w:r>
        <w:rPr>
          <w:rFonts w:ascii="Times New Roman" w:hAnsi="Times New Roman" w:cs="Times New Roman"/>
          <w:sz w:val="24"/>
          <w:szCs w:val="24"/>
        </w:rPr>
        <w:t>. Meeting minutes, committee members and status of the FTAC grant are updated and posted to the website.</w:t>
      </w:r>
    </w:p>
    <w:p w:rsidR="00A9696B" w:rsidRDefault="00A9696B">
      <w:pPr>
        <w:rPr>
          <w:rFonts w:ascii="Times New Roman" w:hAnsi="Times New Roman" w:cs="Times New Roman"/>
          <w:sz w:val="24"/>
          <w:szCs w:val="24"/>
        </w:rPr>
      </w:pPr>
      <w:r>
        <w:rPr>
          <w:rFonts w:ascii="Times New Roman" w:hAnsi="Times New Roman" w:cs="Times New Roman"/>
          <w:sz w:val="24"/>
          <w:szCs w:val="24"/>
        </w:rPr>
        <w:t>The following is a list of key items addressed t</w:t>
      </w:r>
      <w:r w:rsidR="007A30C3">
        <w:rPr>
          <w:rFonts w:ascii="Times New Roman" w:hAnsi="Times New Roman" w:cs="Times New Roman"/>
          <w:sz w:val="24"/>
          <w:szCs w:val="24"/>
        </w:rPr>
        <w:t>his academic year:</w:t>
      </w:r>
    </w:p>
    <w:p w:rsidR="00A9696B" w:rsidRDefault="00A9696B"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Degree works was funded with help from Title V. Implementation will occur over the next couple of years as funds for implementation are available to Computing Services. The goal is to have the program up and running by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2017.</w:t>
      </w:r>
    </w:p>
    <w:p w:rsidR="00A9696B" w:rsidRDefault="00A9696B"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Computing services has been working over the past year to upgrade the phone system to a Voice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Internet Protocol (VOIP) system. This will mean new phones will be installed where needed. It also includes new cabling systems</w:t>
      </w:r>
      <w:r w:rsidR="007A30C3">
        <w:rPr>
          <w:rFonts w:ascii="Times New Roman" w:hAnsi="Times New Roman" w:cs="Times New Roman"/>
          <w:sz w:val="24"/>
          <w:szCs w:val="24"/>
        </w:rPr>
        <w:t xml:space="preserve"> where needed</w:t>
      </w:r>
      <w:r>
        <w:rPr>
          <w:rFonts w:ascii="Times New Roman" w:hAnsi="Times New Roman" w:cs="Times New Roman"/>
          <w:sz w:val="24"/>
          <w:szCs w:val="24"/>
        </w:rPr>
        <w:t>.</w:t>
      </w:r>
    </w:p>
    <w:p w:rsidR="007A30C3" w:rsidRDefault="00A9696B"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priority list was </w:t>
      </w:r>
      <w:r w:rsidR="0028405E">
        <w:rPr>
          <w:rFonts w:ascii="Times New Roman" w:hAnsi="Times New Roman" w:cs="Times New Roman"/>
          <w:sz w:val="24"/>
          <w:szCs w:val="24"/>
        </w:rPr>
        <w:t>updated</w:t>
      </w:r>
      <w:r>
        <w:rPr>
          <w:rFonts w:ascii="Times New Roman" w:hAnsi="Times New Roman" w:cs="Times New Roman"/>
          <w:sz w:val="24"/>
          <w:szCs w:val="24"/>
        </w:rPr>
        <w:t xml:space="preserve"> where Room Scheduling Software was </w:t>
      </w:r>
      <w:r w:rsidR="0028405E">
        <w:rPr>
          <w:rFonts w:ascii="Times New Roman" w:hAnsi="Times New Roman" w:cs="Times New Roman"/>
          <w:sz w:val="24"/>
          <w:szCs w:val="24"/>
        </w:rPr>
        <w:t>given first priority</w:t>
      </w:r>
      <w:r>
        <w:rPr>
          <w:rFonts w:ascii="Times New Roman" w:hAnsi="Times New Roman" w:cs="Times New Roman"/>
          <w:sz w:val="24"/>
          <w:szCs w:val="24"/>
        </w:rPr>
        <w:t xml:space="preserve">. </w:t>
      </w:r>
      <w:r w:rsidR="007A30C3">
        <w:rPr>
          <w:rFonts w:ascii="Times New Roman" w:hAnsi="Times New Roman" w:cs="Times New Roman"/>
          <w:sz w:val="24"/>
          <w:szCs w:val="24"/>
        </w:rPr>
        <w:t xml:space="preserve">A committee across campus was formed to investigate vendors and needs of the campus. </w:t>
      </w:r>
      <w:r w:rsidR="0028405E">
        <w:rPr>
          <w:rFonts w:ascii="Times New Roman" w:hAnsi="Times New Roman" w:cs="Times New Roman"/>
          <w:sz w:val="24"/>
          <w:szCs w:val="24"/>
        </w:rPr>
        <w:t xml:space="preserve">FTAC has two members on this committee: Stephanie </w:t>
      </w:r>
      <w:proofErr w:type="spellStart"/>
      <w:r w:rsidR="0028405E">
        <w:rPr>
          <w:rFonts w:ascii="Times New Roman" w:hAnsi="Times New Roman" w:cs="Times New Roman"/>
          <w:sz w:val="24"/>
          <w:szCs w:val="24"/>
        </w:rPr>
        <w:t>Hilwig</w:t>
      </w:r>
      <w:proofErr w:type="spellEnd"/>
      <w:r w:rsidR="0028405E">
        <w:rPr>
          <w:rFonts w:ascii="Times New Roman" w:hAnsi="Times New Roman" w:cs="Times New Roman"/>
          <w:sz w:val="24"/>
          <w:szCs w:val="24"/>
        </w:rPr>
        <w:t xml:space="preserve"> and Chris </w:t>
      </w:r>
      <w:proofErr w:type="spellStart"/>
      <w:r w:rsidR="0028405E">
        <w:rPr>
          <w:rFonts w:ascii="Times New Roman" w:hAnsi="Times New Roman" w:cs="Times New Roman"/>
          <w:sz w:val="24"/>
          <w:szCs w:val="24"/>
        </w:rPr>
        <w:t>Olance</w:t>
      </w:r>
      <w:proofErr w:type="spellEnd"/>
      <w:r w:rsidR="0028405E">
        <w:rPr>
          <w:rFonts w:ascii="Times New Roman" w:hAnsi="Times New Roman" w:cs="Times New Roman"/>
          <w:sz w:val="24"/>
          <w:szCs w:val="24"/>
        </w:rPr>
        <w:t>.</w:t>
      </w:r>
    </w:p>
    <w:p w:rsidR="00A9696B" w:rsidRDefault="00A9696B" w:rsidP="00A9696B">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Iclicker</w:t>
      </w:r>
      <w:proofErr w:type="spellEnd"/>
      <w:r>
        <w:rPr>
          <w:rFonts w:ascii="Times New Roman" w:hAnsi="Times New Roman" w:cs="Times New Roman"/>
          <w:sz w:val="24"/>
          <w:szCs w:val="24"/>
        </w:rPr>
        <w:t xml:space="preserve"> technology also remains on the list. Several faculty listed computer lab access, but it was agreed that labs are often empty and the room scheduling software may make it easier for faculty to move into those labs for specific class days.</w:t>
      </w:r>
    </w:p>
    <w:p w:rsidR="00A9696B" w:rsidRDefault="00A9696B"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faculty members must complete IT</w:t>
      </w:r>
      <w:r w:rsidR="00113AB3">
        <w:rPr>
          <w:rFonts w:ascii="Times New Roman" w:hAnsi="Times New Roman" w:cs="Times New Roman"/>
          <w:sz w:val="24"/>
          <w:szCs w:val="24"/>
        </w:rPr>
        <w:t xml:space="preserve"> Security</w:t>
      </w:r>
      <w:r>
        <w:rPr>
          <w:rFonts w:ascii="Times New Roman" w:hAnsi="Times New Roman" w:cs="Times New Roman"/>
          <w:sz w:val="24"/>
          <w:szCs w:val="24"/>
        </w:rPr>
        <w:t xml:space="preserve"> training or their computers will be locked at the end of the semester.</w:t>
      </w:r>
    </w:p>
    <w:p w:rsidR="00A9696B" w:rsidRDefault="00A9696B"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campus now has universal access to GIS. If anybody has a project that could use this software, please contact Tim Goddard.</w:t>
      </w:r>
    </w:p>
    <w:p w:rsidR="00A9696B" w:rsidRDefault="00113AB3"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computers will be upgraded to Windows 10 and Office 16 by the summer. If anybody would like to be an early adopter, just contact computing services.</w:t>
      </w:r>
    </w:p>
    <w:p w:rsidR="00113AB3" w:rsidRDefault="00113AB3"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FTAC grant was awarded as follows:</w:t>
      </w:r>
    </w:p>
    <w:p w:rsidR="00113AB3" w:rsidRDefault="00113AB3" w:rsidP="00113A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Theatre</w:t>
      </w:r>
      <w:r>
        <w:rPr>
          <w:rFonts w:ascii="Times New Roman" w:hAnsi="Times New Roman" w:cs="Times New Roman"/>
          <w:sz w:val="24"/>
          <w:szCs w:val="24"/>
        </w:rPr>
        <w:tab/>
        <w:t>$1,685</w:t>
      </w:r>
    </w:p>
    <w:p w:rsidR="00113AB3" w:rsidRDefault="00113AB3" w:rsidP="00113A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Business</w:t>
      </w:r>
      <w:r>
        <w:rPr>
          <w:rFonts w:ascii="Times New Roman" w:hAnsi="Times New Roman" w:cs="Times New Roman"/>
          <w:sz w:val="24"/>
          <w:szCs w:val="24"/>
        </w:rPr>
        <w:tab/>
        <w:t>$960</w:t>
      </w:r>
    </w:p>
    <w:p w:rsidR="00113AB3" w:rsidRDefault="00113AB3" w:rsidP="00113A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Psychology</w:t>
      </w:r>
      <w:r>
        <w:rPr>
          <w:rFonts w:ascii="Times New Roman" w:hAnsi="Times New Roman" w:cs="Times New Roman"/>
          <w:sz w:val="24"/>
          <w:szCs w:val="24"/>
        </w:rPr>
        <w:tab/>
        <w:t>$995</w:t>
      </w:r>
    </w:p>
    <w:p w:rsidR="00113AB3" w:rsidRDefault="00113AB3" w:rsidP="00113A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Library</w:t>
      </w:r>
      <w:r>
        <w:rPr>
          <w:rFonts w:ascii="Times New Roman" w:hAnsi="Times New Roman" w:cs="Times New Roman"/>
          <w:sz w:val="24"/>
          <w:szCs w:val="24"/>
        </w:rPr>
        <w:tab/>
      </w:r>
      <w:r>
        <w:rPr>
          <w:rFonts w:ascii="Times New Roman" w:hAnsi="Times New Roman" w:cs="Times New Roman"/>
          <w:sz w:val="24"/>
          <w:szCs w:val="24"/>
        </w:rPr>
        <w:tab/>
        <w:t>$1,360</w:t>
      </w:r>
    </w:p>
    <w:p w:rsidR="00113AB3" w:rsidRDefault="00E74F04" w:rsidP="00A969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Several departments are looking to fund a </w:t>
      </w:r>
      <w:proofErr w:type="spellStart"/>
      <w:r>
        <w:rPr>
          <w:rFonts w:ascii="Times New Roman" w:hAnsi="Times New Roman" w:cs="Times New Roman"/>
          <w:sz w:val="24"/>
          <w:szCs w:val="24"/>
        </w:rPr>
        <w:t>scantron</w:t>
      </w:r>
      <w:proofErr w:type="spellEnd"/>
      <w:r>
        <w:rPr>
          <w:rFonts w:ascii="Times New Roman" w:hAnsi="Times New Roman" w:cs="Times New Roman"/>
          <w:sz w:val="24"/>
          <w:szCs w:val="24"/>
        </w:rPr>
        <w:t xml:space="preserve"> machine that automatically encodes the results into data. This will allow item analysis for exams, surveys, etc.</w:t>
      </w:r>
    </w:p>
    <w:p w:rsidR="006F0777" w:rsidRDefault="006F0777" w:rsidP="006F0777">
      <w:pPr>
        <w:rPr>
          <w:rFonts w:ascii="Times New Roman" w:hAnsi="Times New Roman" w:cs="Times New Roman"/>
          <w:sz w:val="24"/>
          <w:szCs w:val="24"/>
        </w:rPr>
      </w:pPr>
      <w:r>
        <w:rPr>
          <w:rFonts w:ascii="Times New Roman" w:hAnsi="Times New Roman" w:cs="Times New Roman"/>
          <w:sz w:val="24"/>
          <w:szCs w:val="24"/>
        </w:rPr>
        <w:t>FTAC Chair</w:t>
      </w:r>
    </w:p>
    <w:p w:rsidR="006F0777" w:rsidRPr="006F0777" w:rsidRDefault="006F0777" w:rsidP="006F0777">
      <w:pPr>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Hilwig</w:t>
      </w:r>
      <w:proofErr w:type="spellEnd"/>
    </w:p>
    <w:sectPr w:rsidR="006F0777" w:rsidRPr="006F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62C59"/>
    <w:multiLevelType w:val="hybridMultilevel"/>
    <w:tmpl w:val="3006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63AE6"/>
    <w:multiLevelType w:val="hybridMultilevel"/>
    <w:tmpl w:val="B680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6B"/>
    <w:rsid w:val="00113AB3"/>
    <w:rsid w:val="0028405E"/>
    <w:rsid w:val="004D4473"/>
    <w:rsid w:val="006F0777"/>
    <w:rsid w:val="007A30C3"/>
    <w:rsid w:val="00A31EF1"/>
    <w:rsid w:val="00A9696B"/>
    <w:rsid w:val="00AC3301"/>
    <w:rsid w:val="00AE6EBB"/>
    <w:rsid w:val="00E7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4226-F411-4DDE-9086-B380CBF9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stephaniehileg</dc:creator>
  <cp:keywords/>
  <dc:description/>
  <cp:lastModifiedBy>stephaniehileg</cp:lastModifiedBy>
  <cp:revision>7</cp:revision>
  <dcterms:created xsi:type="dcterms:W3CDTF">2016-04-15T16:30:00Z</dcterms:created>
  <dcterms:modified xsi:type="dcterms:W3CDTF">2016-04-15T16:48:00Z</dcterms:modified>
</cp:coreProperties>
</file>