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CB" w:rsidRDefault="004A6CCB" w:rsidP="004A6CCB">
      <w:pPr>
        <w:autoSpaceDE w:val="0"/>
        <w:autoSpaceDN w:val="0"/>
        <w:adjustRightInd w:val="0"/>
        <w:spacing w:after="0" w:line="240" w:lineRule="auto"/>
        <w:jc w:val="center"/>
        <w:rPr>
          <w:rFonts w:ascii="Calibri-Bold" w:hAnsi="Calibri-Bold" w:cs="Calibri-Bold"/>
          <w:b/>
          <w:bCs/>
          <w:sz w:val="26"/>
          <w:szCs w:val="26"/>
        </w:rPr>
      </w:pPr>
      <w:bookmarkStart w:id="0" w:name="_GoBack"/>
      <w:bookmarkEnd w:id="0"/>
      <w:r>
        <w:rPr>
          <w:rFonts w:ascii="Calibri-Bold" w:hAnsi="Calibri-Bold" w:cs="Calibri-Bold"/>
          <w:b/>
          <w:bCs/>
          <w:sz w:val="26"/>
          <w:szCs w:val="26"/>
        </w:rPr>
        <w:t>Faculty Technology Advisor Committee</w:t>
      </w:r>
    </w:p>
    <w:p w:rsidR="004A6CCB" w:rsidRDefault="004A6CCB" w:rsidP="004A6CCB">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Technology Grant Application</w:t>
      </w:r>
    </w:p>
    <w:p w:rsidR="004A6CCB" w:rsidRDefault="004A6CCB" w:rsidP="004A6CCB">
      <w:pPr>
        <w:autoSpaceDE w:val="0"/>
        <w:autoSpaceDN w:val="0"/>
        <w:adjustRightInd w:val="0"/>
        <w:spacing w:after="0" w:line="240" w:lineRule="auto"/>
        <w:rPr>
          <w:rFonts w:ascii="Cambria-Bold" w:hAnsi="Cambria-Bold" w:cs="Cambria-Bold"/>
          <w:b/>
          <w:bCs/>
          <w:sz w:val="24"/>
          <w:szCs w:val="24"/>
        </w:rPr>
      </w:pPr>
    </w:p>
    <w:p w:rsidR="004A6CCB" w:rsidRDefault="004A6CCB" w:rsidP="004A6CCB">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Executive Summary</w:t>
      </w:r>
    </w:p>
    <w:p w:rsidR="004A6CCB" w:rsidRDefault="004A6CCB" w:rsidP="004A6CCB">
      <w:pPr>
        <w:autoSpaceDE w:val="0"/>
        <w:autoSpaceDN w:val="0"/>
        <w:adjustRightInd w:val="0"/>
        <w:spacing w:after="0" w:line="240" w:lineRule="auto"/>
        <w:rPr>
          <w:rFonts w:ascii="Cambria" w:hAnsi="Cambria" w:cs="Cambria"/>
          <w:sz w:val="24"/>
          <w:szCs w:val="24"/>
        </w:rPr>
      </w:pPr>
    </w:p>
    <w:p w:rsidR="00FB3598" w:rsidRDefault="004A6CCB" w:rsidP="004A6CCB">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 xml:space="preserve">Principle Investigator Contact: Jenna </w:t>
      </w:r>
      <w:proofErr w:type="spellStart"/>
      <w:r>
        <w:rPr>
          <w:rFonts w:ascii="Cambria-Bold" w:hAnsi="Cambria-Bold" w:cs="Cambria-Bold"/>
          <w:b/>
          <w:bCs/>
          <w:sz w:val="24"/>
          <w:szCs w:val="24"/>
        </w:rPr>
        <w:t>Neilsen</w:t>
      </w:r>
      <w:proofErr w:type="spellEnd"/>
      <w:r>
        <w:rPr>
          <w:rFonts w:ascii="Cambria-Bold" w:hAnsi="Cambria-Bold" w:cs="Cambria-Bold"/>
          <w:b/>
          <w:bCs/>
          <w:sz w:val="24"/>
          <w:szCs w:val="24"/>
        </w:rPr>
        <w:t xml:space="preserve">, Associate Professor of Theatre, </w:t>
      </w:r>
      <w:hyperlink r:id="rId5" w:history="1">
        <w:r w:rsidRPr="00251942">
          <w:rPr>
            <w:rStyle w:val="Hyperlink"/>
            <w:rFonts w:ascii="Cambria-Bold" w:hAnsi="Cambria-Bold" w:cs="Cambria-Bold"/>
            <w:b/>
            <w:bCs/>
            <w:sz w:val="24"/>
            <w:szCs w:val="24"/>
          </w:rPr>
          <w:t>jennaneilsen@adams.edu</w:t>
        </w:r>
      </w:hyperlink>
      <w:r>
        <w:rPr>
          <w:rFonts w:ascii="Cambria-Bold" w:hAnsi="Cambria-Bold" w:cs="Cambria-Bold"/>
          <w:b/>
          <w:bCs/>
          <w:sz w:val="24"/>
          <w:szCs w:val="24"/>
        </w:rPr>
        <w:t>, 719-587-7346</w:t>
      </w:r>
    </w:p>
    <w:p w:rsidR="004A6CCB" w:rsidRDefault="004A6CCB" w:rsidP="004A6CCB">
      <w:pPr>
        <w:autoSpaceDE w:val="0"/>
        <w:autoSpaceDN w:val="0"/>
        <w:adjustRightInd w:val="0"/>
        <w:spacing w:after="0" w:line="240" w:lineRule="auto"/>
        <w:rPr>
          <w:rFonts w:ascii="Cambria-Bold" w:hAnsi="Cambria-Bold" w:cs="Cambria-Bold"/>
          <w:b/>
          <w:bCs/>
          <w:sz w:val="24"/>
          <w:szCs w:val="24"/>
        </w:rPr>
      </w:pPr>
    </w:p>
    <w:p w:rsidR="004A6CCB" w:rsidRDefault="00841B99" w:rsidP="004A6CCB">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Description of Technology or</w:t>
      </w:r>
      <w:r w:rsidR="004A6CCB">
        <w:rPr>
          <w:rFonts w:ascii="Cambria-Bold" w:hAnsi="Cambria-Bold" w:cs="Cambria-Bold"/>
          <w:b/>
          <w:bCs/>
          <w:sz w:val="24"/>
          <w:szCs w:val="24"/>
        </w:rPr>
        <w:t xml:space="preserve"> Technology Program: </w:t>
      </w:r>
    </w:p>
    <w:p w:rsidR="004A6CCB" w:rsidRDefault="004A6CCB" w:rsidP="004A6CCB">
      <w:pPr>
        <w:pStyle w:val="ListParagraph"/>
        <w:autoSpaceDE w:val="0"/>
        <w:autoSpaceDN w:val="0"/>
        <w:adjustRightInd w:val="0"/>
        <w:spacing w:after="0" w:line="240" w:lineRule="auto"/>
        <w:ind w:firstLine="720"/>
        <w:rPr>
          <w:rFonts w:ascii="Cambria-Bold" w:hAnsi="Cambria-Bold" w:cs="Cambria-Bold"/>
          <w:b/>
          <w:bCs/>
          <w:sz w:val="24"/>
          <w:szCs w:val="24"/>
        </w:rPr>
      </w:pPr>
      <w:r>
        <w:rPr>
          <w:rFonts w:ascii="Cambria-Bold" w:hAnsi="Cambria-Bold" w:cs="Cambria-Bold"/>
          <w:b/>
          <w:bCs/>
          <w:sz w:val="24"/>
          <w:szCs w:val="24"/>
        </w:rPr>
        <w:t>Wild Ginger Pattern Drafting Software</w:t>
      </w:r>
      <w:r w:rsidR="00D76FBA">
        <w:rPr>
          <w:rFonts w:ascii="Cambria-Bold" w:hAnsi="Cambria-Bold" w:cs="Cambria-Bold"/>
          <w:b/>
          <w:bCs/>
          <w:sz w:val="24"/>
          <w:szCs w:val="24"/>
        </w:rPr>
        <w:t xml:space="preserve">- Cameo v5 </w:t>
      </w:r>
      <w:hyperlink r:id="rId6" w:history="1">
        <w:r w:rsidR="00800A67" w:rsidRPr="00251942">
          <w:rPr>
            <w:rStyle w:val="Hyperlink"/>
            <w:rFonts w:ascii="Cambria-Bold" w:hAnsi="Cambria-Bold" w:cs="Cambria-Bold"/>
            <w:b/>
            <w:bCs/>
            <w:sz w:val="24"/>
            <w:szCs w:val="24"/>
          </w:rPr>
          <w:t>http://www.wildginger.com/products/cameo.htm</w:t>
        </w:r>
      </w:hyperlink>
    </w:p>
    <w:p w:rsidR="004A6CCB" w:rsidRDefault="004A6CCB" w:rsidP="004A6CCB">
      <w:pPr>
        <w:pStyle w:val="ListParagraph"/>
        <w:autoSpaceDE w:val="0"/>
        <w:autoSpaceDN w:val="0"/>
        <w:adjustRightInd w:val="0"/>
        <w:spacing w:after="0" w:line="240" w:lineRule="auto"/>
        <w:rPr>
          <w:rFonts w:ascii="Cambria-Bold" w:hAnsi="Cambria-Bold" w:cs="Cambria-Bold"/>
          <w:b/>
          <w:bCs/>
          <w:sz w:val="24"/>
          <w:szCs w:val="24"/>
        </w:rPr>
      </w:pPr>
    </w:p>
    <w:p w:rsidR="004A6CCB" w:rsidRDefault="004A6CCB" w:rsidP="004A6CCB">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Project Description:</w:t>
      </w:r>
    </w:p>
    <w:p w:rsidR="004A6CCB" w:rsidRDefault="004A6CCB" w:rsidP="004A6CCB">
      <w:pPr>
        <w:autoSpaceDE w:val="0"/>
        <w:autoSpaceDN w:val="0"/>
        <w:adjustRightInd w:val="0"/>
        <w:spacing w:after="0" w:line="240" w:lineRule="auto"/>
        <w:ind w:left="720" w:firstLine="720"/>
        <w:rPr>
          <w:rFonts w:ascii="Cambria-Bold" w:hAnsi="Cambria-Bold" w:cs="Cambria-Bold"/>
          <w:b/>
          <w:bCs/>
          <w:sz w:val="24"/>
          <w:szCs w:val="24"/>
        </w:rPr>
      </w:pPr>
      <w:r>
        <w:rPr>
          <w:rFonts w:ascii="Cambria-Bold" w:hAnsi="Cambria-Bold" w:cs="Cambria-Bold"/>
          <w:b/>
          <w:bCs/>
          <w:sz w:val="24"/>
          <w:szCs w:val="24"/>
        </w:rPr>
        <w:t xml:space="preserve">Software products which would allow the ASU Theatre Costume Shop the ability to enter an actor’s measurements and to print a true-to-size pattern without manual grading/manipulating. There are additional modules/libraries which allow for a wide range of design options. </w:t>
      </w:r>
    </w:p>
    <w:p w:rsidR="004A6CCB" w:rsidRDefault="004A6CCB" w:rsidP="004A6CCB">
      <w:pPr>
        <w:autoSpaceDE w:val="0"/>
        <w:autoSpaceDN w:val="0"/>
        <w:adjustRightInd w:val="0"/>
        <w:spacing w:after="0" w:line="240" w:lineRule="auto"/>
        <w:ind w:left="720" w:firstLine="720"/>
        <w:rPr>
          <w:rFonts w:ascii="Cambria-Bold" w:hAnsi="Cambria-Bold" w:cs="Cambria-Bold"/>
          <w:b/>
          <w:bCs/>
          <w:sz w:val="24"/>
          <w:szCs w:val="24"/>
        </w:rPr>
      </w:pPr>
    </w:p>
    <w:p w:rsidR="004A6CCB" w:rsidRDefault="004A6CCB" w:rsidP="004A6CCB">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Project Evaluation:</w:t>
      </w:r>
    </w:p>
    <w:p w:rsidR="004A6CCB" w:rsidRPr="004A6CCB" w:rsidRDefault="004A6CCB" w:rsidP="004A6CCB">
      <w:pPr>
        <w:autoSpaceDE w:val="0"/>
        <w:autoSpaceDN w:val="0"/>
        <w:adjustRightInd w:val="0"/>
        <w:spacing w:after="0" w:line="240" w:lineRule="auto"/>
        <w:ind w:left="720"/>
        <w:rPr>
          <w:rFonts w:ascii="Cambria-Bold" w:hAnsi="Cambria-Bold" w:cs="Cambria-Bold"/>
          <w:b/>
          <w:bCs/>
          <w:sz w:val="24"/>
          <w:szCs w:val="24"/>
        </w:rPr>
      </w:pPr>
      <w:r w:rsidRPr="004A6CCB">
        <w:rPr>
          <w:rFonts w:ascii="Cambria-Bold" w:hAnsi="Cambria-Bold" w:cs="Cambria-Bold"/>
          <w:b/>
          <w:bCs/>
          <w:sz w:val="24"/>
          <w:szCs w:val="24"/>
        </w:rPr>
        <w:t>This software would allow us to greatly expand our current ability to make specific and unique costume options for our theatrical productions. We currently must rely on commercially available patterns (which are limited in size and variety) or must draft patterns by hand (which is time consuming and thus not a practical option for most time sensitive costumes).</w:t>
      </w:r>
    </w:p>
    <w:p w:rsidR="004A6CCB" w:rsidRDefault="004A6CCB" w:rsidP="004A6CCB">
      <w:pPr>
        <w:pStyle w:val="ListParagraph"/>
        <w:autoSpaceDE w:val="0"/>
        <w:autoSpaceDN w:val="0"/>
        <w:adjustRightInd w:val="0"/>
        <w:spacing w:after="0" w:line="240" w:lineRule="auto"/>
        <w:rPr>
          <w:rFonts w:ascii="Cambria-Bold" w:hAnsi="Cambria-Bold" w:cs="Cambria-Bold"/>
          <w:b/>
          <w:bCs/>
          <w:sz w:val="24"/>
          <w:szCs w:val="24"/>
        </w:rPr>
      </w:pPr>
    </w:p>
    <w:p w:rsidR="004A6CCB" w:rsidRDefault="004A6CCB" w:rsidP="004A6CCB">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Project Sustainability (if successful):</w:t>
      </w:r>
    </w:p>
    <w:p w:rsidR="004A6CCB" w:rsidRDefault="004A6CCB" w:rsidP="004A6CCB">
      <w:pPr>
        <w:pStyle w:val="ListParagraph"/>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The Wild Ginger Software is stand-alone. Thus we would not need additional support after the initial investment. Also, the Theatre Department has a 24” printer which could be utilized for printing patterns available.</w:t>
      </w:r>
    </w:p>
    <w:p w:rsidR="004A6CCB" w:rsidRDefault="004A6CCB" w:rsidP="004A6CCB">
      <w:pPr>
        <w:autoSpaceDE w:val="0"/>
        <w:autoSpaceDN w:val="0"/>
        <w:adjustRightInd w:val="0"/>
        <w:spacing w:after="0" w:line="240" w:lineRule="auto"/>
        <w:rPr>
          <w:rFonts w:ascii="Cambria-Bold" w:hAnsi="Cambria-Bold" w:cs="Cambria-Bold"/>
          <w:b/>
          <w:bCs/>
          <w:sz w:val="24"/>
          <w:szCs w:val="24"/>
        </w:rPr>
      </w:pPr>
    </w:p>
    <w:p w:rsidR="004A6CCB" w:rsidRDefault="004A6CCB" w:rsidP="004A6CCB">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Budgets:</w:t>
      </w:r>
    </w:p>
    <w:p w:rsidR="004A6CCB" w:rsidRDefault="004A6CCB" w:rsidP="004A6CCB">
      <w:pPr>
        <w:pStyle w:val="ListParagraph"/>
        <w:numPr>
          <w:ilvl w:val="1"/>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 xml:space="preserve">Cameo v5 Modules: Pattern Design $475 </w:t>
      </w:r>
    </w:p>
    <w:p w:rsidR="004A6CCB" w:rsidRDefault="004A6CCB" w:rsidP="004A6CCB">
      <w:pPr>
        <w:pStyle w:val="ListParagraph"/>
        <w:numPr>
          <w:ilvl w:val="1"/>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Cameo v5 Modules: Made to Fit $475</w:t>
      </w:r>
    </w:p>
    <w:p w:rsidR="004A6CCB" w:rsidRDefault="004A6CCB" w:rsidP="004A6CCB">
      <w:pPr>
        <w:pStyle w:val="ListParagraph"/>
        <w:numPr>
          <w:ilvl w:val="1"/>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Pattern Library: Women’s Daywear: $175</w:t>
      </w:r>
    </w:p>
    <w:p w:rsidR="001E761E" w:rsidRDefault="004A6CCB" w:rsidP="001E761E">
      <w:pPr>
        <w:pStyle w:val="ListParagraph"/>
        <w:numPr>
          <w:ilvl w:val="1"/>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Women’s Historic Garments Library: $175</w:t>
      </w:r>
    </w:p>
    <w:p w:rsidR="001E761E" w:rsidRDefault="004A6CCB" w:rsidP="001E761E">
      <w:pPr>
        <w:pStyle w:val="ListParagraph"/>
        <w:numPr>
          <w:ilvl w:val="1"/>
          <w:numId w:val="1"/>
        </w:numPr>
        <w:autoSpaceDE w:val="0"/>
        <w:autoSpaceDN w:val="0"/>
        <w:adjustRightInd w:val="0"/>
        <w:spacing w:after="0" w:line="240" w:lineRule="auto"/>
        <w:rPr>
          <w:rFonts w:ascii="Cambria-Bold" w:hAnsi="Cambria-Bold" w:cs="Cambria-Bold"/>
          <w:b/>
          <w:bCs/>
          <w:sz w:val="24"/>
          <w:szCs w:val="24"/>
        </w:rPr>
      </w:pPr>
      <w:r w:rsidRPr="001E761E">
        <w:rPr>
          <w:rFonts w:ascii="Cambria-Bold" w:hAnsi="Cambria-Bold" w:cs="Cambria-Bold"/>
          <w:b/>
          <w:bCs/>
          <w:sz w:val="24"/>
          <w:szCs w:val="24"/>
        </w:rPr>
        <w:t>Men’s Library: $175</w:t>
      </w:r>
    </w:p>
    <w:p w:rsidR="001E761E" w:rsidRDefault="001E761E" w:rsidP="001E761E">
      <w:pPr>
        <w:pStyle w:val="ListParagraph"/>
        <w:numPr>
          <w:ilvl w:val="1"/>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User’s Guide: $35</w:t>
      </w:r>
    </w:p>
    <w:p w:rsidR="001E761E" w:rsidRDefault="001E761E" w:rsidP="001E761E">
      <w:pPr>
        <w:pStyle w:val="ListParagraph"/>
        <w:numPr>
          <w:ilvl w:val="1"/>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Women’s Knits Library: $175*</w:t>
      </w:r>
    </w:p>
    <w:p w:rsidR="001E761E" w:rsidRDefault="001E761E" w:rsidP="001E761E">
      <w:pPr>
        <w:pStyle w:val="ListParagraph"/>
        <w:numPr>
          <w:ilvl w:val="1"/>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 xml:space="preserve">Women’s </w:t>
      </w:r>
      <w:proofErr w:type="spellStart"/>
      <w:r>
        <w:rPr>
          <w:rFonts w:ascii="Cambria-Bold" w:hAnsi="Cambria-Bold" w:cs="Cambria-Bold"/>
          <w:b/>
          <w:bCs/>
          <w:sz w:val="24"/>
          <w:szCs w:val="24"/>
        </w:rPr>
        <w:t>Bodywear</w:t>
      </w:r>
      <w:proofErr w:type="spellEnd"/>
      <w:r>
        <w:rPr>
          <w:rFonts w:ascii="Cambria-Bold" w:hAnsi="Cambria-Bold" w:cs="Cambria-Bold"/>
          <w:b/>
          <w:bCs/>
          <w:sz w:val="24"/>
          <w:szCs w:val="24"/>
        </w:rPr>
        <w:t xml:space="preserve"> Library: $175* </w:t>
      </w:r>
    </w:p>
    <w:p w:rsidR="001E761E" w:rsidRDefault="001E761E" w:rsidP="001E761E">
      <w:pPr>
        <w:pStyle w:val="ListParagraph"/>
        <w:autoSpaceDE w:val="0"/>
        <w:autoSpaceDN w:val="0"/>
        <w:adjustRightInd w:val="0"/>
        <w:spacing w:after="0" w:line="240" w:lineRule="auto"/>
        <w:ind w:left="1440"/>
        <w:rPr>
          <w:rFonts w:ascii="Cambria-Bold" w:hAnsi="Cambria-Bold" w:cs="Cambria-Bold"/>
          <w:b/>
          <w:bCs/>
          <w:sz w:val="24"/>
          <w:szCs w:val="24"/>
        </w:rPr>
      </w:pPr>
      <w:r>
        <w:rPr>
          <w:rFonts w:ascii="Cambria-Bold" w:hAnsi="Cambria-Bold" w:cs="Cambria-Bold"/>
          <w:b/>
          <w:bCs/>
          <w:sz w:val="24"/>
          <w:szCs w:val="24"/>
        </w:rPr>
        <w:t>(* Could be added in the future)</w:t>
      </w:r>
    </w:p>
    <w:p w:rsidR="004A6CCB" w:rsidRDefault="001E761E" w:rsidP="001E761E">
      <w:pPr>
        <w:pStyle w:val="ListParagraph"/>
        <w:autoSpaceDE w:val="0"/>
        <w:autoSpaceDN w:val="0"/>
        <w:adjustRightInd w:val="0"/>
        <w:spacing w:after="0" w:line="240" w:lineRule="auto"/>
        <w:ind w:left="1440"/>
        <w:rPr>
          <w:rFonts w:ascii="Cambria-Bold" w:hAnsi="Cambria-Bold" w:cs="Cambria-Bold"/>
          <w:b/>
          <w:bCs/>
          <w:sz w:val="24"/>
          <w:szCs w:val="24"/>
        </w:rPr>
      </w:pPr>
      <w:r>
        <w:rPr>
          <w:rFonts w:ascii="Cambria-Bold" w:hAnsi="Cambria-Bold" w:cs="Cambria-Bold"/>
          <w:b/>
          <w:bCs/>
          <w:sz w:val="24"/>
          <w:szCs w:val="24"/>
        </w:rPr>
        <w:t>TOTAL: $1510-1860 (This includes the 50% discount afforded to not-for-profit educational organizations).</w:t>
      </w:r>
      <w:r w:rsidRPr="004A6CCB">
        <w:rPr>
          <w:rFonts w:ascii="Cambria-Bold" w:hAnsi="Cambria-Bold" w:cs="Cambria-Bold"/>
          <w:b/>
          <w:bCs/>
          <w:sz w:val="24"/>
          <w:szCs w:val="24"/>
        </w:rPr>
        <w:t xml:space="preserve"> </w:t>
      </w:r>
    </w:p>
    <w:p w:rsidR="001E761E" w:rsidRDefault="001E761E" w:rsidP="001E761E">
      <w:pPr>
        <w:autoSpaceDE w:val="0"/>
        <w:autoSpaceDN w:val="0"/>
        <w:adjustRightInd w:val="0"/>
        <w:spacing w:after="0" w:line="240" w:lineRule="auto"/>
        <w:rPr>
          <w:rFonts w:ascii="Cambria-Bold" w:hAnsi="Cambria-Bold" w:cs="Cambria-Bold"/>
          <w:b/>
          <w:bCs/>
          <w:sz w:val="24"/>
          <w:szCs w:val="24"/>
        </w:rPr>
      </w:pPr>
    </w:p>
    <w:p w:rsidR="001E761E" w:rsidRDefault="001E761E" w:rsidP="001E761E">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Population Groups Served:</w:t>
      </w:r>
    </w:p>
    <w:p w:rsidR="00841B99" w:rsidRDefault="001E761E" w:rsidP="00841B99">
      <w:pPr>
        <w:pStyle w:val="CommentText"/>
        <w:ind w:left="720"/>
      </w:pPr>
      <w:r>
        <w:rPr>
          <w:rFonts w:ascii="Cambria-Bold" w:hAnsi="Cambria-Bold" w:cs="Cambria-Bold"/>
          <w:b/>
          <w:bCs/>
        </w:rPr>
        <w:lastRenderedPageBreak/>
        <w:t xml:space="preserve">This software would have multiple tiers of service. It would first serve the ASU Theatre Costume Shop and theatre productions in its ability to speed our ability to design custom costume patterns. </w:t>
      </w:r>
      <w:r w:rsidR="00841B99">
        <w:rPr>
          <w:rFonts w:ascii="Cambria-Bold" w:hAnsi="Cambria-Bold" w:cs="Cambria-Bold"/>
          <w:b/>
          <w:bCs/>
        </w:rPr>
        <w:t>ASU Theatre’s productions are public venues for the University as a whole and reach thousands of audience members each year. This software would improve the production value of our season, allowing us to better serve both campus and community. By gaining experience in the use of pattern drafting software, our students will be better prepared for the contemporary job market.</w:t>
      </w:r>
    </w:p>
    <w:p w:rsidR="001E761E" w:rsidRDefault="001E761E" w:rsidP="00841B99">
      <w:pPr>
        <w:pStyle w:val="ListParagraph"/>
        <w:autoSpaceDE w:val="0"/>
        <w:autoSpaceDN w:val="0"/>
        <w:adjustRightInd w:val="0"/>
        <w:spacing w:after="0" w:line="240" w:lineRule="auto"/>
        <w:ind w:left="1440"/>
        <w:rPr>
          <w:rFonts w:ascii="Cambria-Bold" w:hAnsi="Cambria-Bold" w:cs="Cambria-Bold"/>
          <w:b/>
          <w:bCs/>
          <w:sz w:val="24"/>
          <w:szCs w:val="24"/>
        </w:rPr>
      </w:pPr>
    </w:p>
    <w:p w:rsidR="001E761E" w:rsidRDefault="001E761E" w:rsidP="001E761E">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List of Key Faculty and/or Staff Members Participating:</w:t>
      </w:r>
    </w:p>
    <w:p w:rsidR="001E761E" w:rsidRDefault="001E761E" w:rsidP="001E761E">
      <w:pPr>
        <w:pStyle w:val="ListParagraph"/>
        <w:numPr>
          <w:ilvl w:val="1"/>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 xml:space="preserve">Jenna </w:t>
      </w:r>
      <w:proofErr w:type="spellStart"/>
      <w:r>
        <w:rPr>
          <w:rFonts w:ascii="Cambria-Bold" w:hAnsi="Cambria-Bold" w:cs="Cambria-Bold"/>
          <w:b/>
          <w:bCs/>
          <w:sz w:val="24"/>
          <w:szCs w:val="24"/>
        </w:rPr>
        <w:t>Neil</w:t>
      </w:r>
      <w:r w:rsidR="00841B99">
        <w:rPr>
          <w:rFonts w:ascii="Cambria-Bold" w:hAnsi="Cambria-Bold" w:cs="Cambria-Bold"/>
          <w:b/>
          <w:bCs/>
          <w:sz w:val="24"/>
          <w:szCs w:val="24"/>
        </w:rPr>
        <w:t>s</w:t>
      </w:r>
      <w:r>
        <w:rPr>
          <w:rFonts w:ascii="Cambria-Bold" w:hAnsi="Cambria-Bold" w:cs="Cambria-Bold"/>
          <w:b/>
          <w:bCs/>
          <w:sz w:val="24"/>
          <w:szCs w:val="24"/>
        </w:rPr>
        <w:t>en</w:t>
      </w:r>
      <w:proofErr w:type="spellEnd"/>
      <w:r>
        <w:rPr>
          <w:rFonts w:ascii="Cambria-Bold" w:hAnsi="Cambria-Bold" w:cs="Cambria-Bold"/>
          <w:b/>
          <w:bCs/>
          <w:sz w:val="24"/>
          <w:szCs w:val="24"/>
        </w:rPr>
        <w:t>- Associate Professor of Theatre and Costume Shop Head</w:t>
      </w:r>
    </w:p>
    <w:p w:rsidR="001E761E" w:rsidRDefault="001E761E" w:rsidP="001E761E">
      <w:pPr>
        <w:pStyle w:val="ListParagraph"/>
        <w:autoSpaceDE w:val="0"/>
        <w:autoSpaceDN w:val="0"/>
        <w:adjustRightInd w:val="0"/>
        <w:spacing w:after="0" w:line="240" w:lineRule="auto"/>
        <w:ind w:left="1440"/>
        <w:rPr>
          <w:rFonts w:ascii="Cambria-Bold" w:hAnsi="Cambria-Bold" w:cs="Cambria-Bold"/>
          <w:b/>
          <w:bCs/>
          <w:sz w:val="24"/>
          <w:szCs w:val="24"/>
        </w:rPr>
      </w:pPr>
    </w:p>
    <w:p w:rsidR="001E761E" w:rsidRDefault="001E761E" w:rsidP="001E761E">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Computing Services and/or AITC Contact(s)</w:t>
      </w:r>
    </w:p>
    <w:p w:rsidR="001E761E" w:rsidRDefault="001E761E" w:rsidP="001E761E">
      <w:pPr>
        <w:pStyle w:val="ListParagraph"/>
        <w:autoSpaceDE w:val="0"/>
        <w:autoSpaceDN w:val="0"/>
        <w:adjustRightInd w:val="0"/>
        <w:spacing w:after="0" w:line="240" w:lineRule="auto"/>
        <w:rPr>
          <w:rFonts w:ascii="Cambria-Bold" w:hAnsi="Cambria-Bold" w:cs="Cambria-Bold"/>
          <w:b/>
          <w:bCs/>
          <w:sz w:val="24"/>
          <w:szCs w:val="24"/>
        </w:rPr>
      </w:pPr>
    </w:p>
    <w:p w:rsidR="001E761E" w:rsidRPr="001E761E" w:rsidRDefault="001E761E" w:rsidP="001E761E">
      <w:pPr>
        <w:pStyle w:val="ListParagraph"/>
        <w:numPr>
          <w:ilvl w:val="0"/>
          <w:numId w:val="1"/>
        </w:num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Results Dissemination Plan</w:t>
      </w:r>
    </w:p>
    <w:sectPr w:rsidR="001E761E" w:rsidRPr="001E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mbria"/>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33CB"/>
    <w:multiLevelType w:val="multilevel"/>
    <w:tmpl w:val="7EC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931EA"/>
    <w:multiLevelType w:val="multilevel"/>
    <w:tmpl w:val="2066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86AE4"/>
    <w:multiLevelType w:val="multilevel"/>
    <w:tmpl w:val="F8F2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A0A17"/>
    <w:multiLevelType w:val="hybridMultilevel"/>
    <w:tmpl w:val="CEA2AB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CB"/>
    <w:rsid w:val="001E761E"/>
    <w:rsid w:val="004A6CCB"/>
    <w:rsid w:val="00800A67"/>
    <w:rsid w:val="00841B99"/>
    <w:rsid w:val="00C10246"/>
    <w:rsid w:val="00D76FBA"/>
    <w:rsid w:val="00FB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FA56C-527E-43BC-899B-760BBF36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CCB"/>
    <w:rPr>
      <w:color w:val="0000FF" w:themeColor="hyperlink"/>
      <w:u w:val="single"/>
    </w:rPr>
  </w:style>
  <w:style w:type="paragraph" w:styleId="ListParagraph">
    <w:name w:val="List Paragraph"/>
    <w:basedOn w:val="Normal"/>
    <w:uiPriority w:val="34"/>
    <w:qFormat/>
    <w:rsid w:val="004A6CCB"/>
    <w:pPr>
      <w:ind w:left="720"/>
      <w:contextualSpacing/>
    </w:pPr>
  </w:style>
  <w:style w:type="paragraph" w:styleId="CommentText">
    <w:name w:val="annotation text"/>
    <w:basedOn w:val="Normal"/>
    <w:link w:val="CommentTextChar"/>
    <w:uiPriority w:val="99"/>
    <w:semiHidden/>
    <w:unhideWhenUsed/>
    <w:rsid w:val="00841B99"/>
    <w:pPr>
      <w:spacing w:line="240" w:lineRule="auto"/>
    </w:pPr>
    <w:rPr>
      <w:sz w:val="24"/>
      <w:szCs w:val="24"/>
    </w:rPr>
  </w:style>
  <w:style w:type="character" w:customStyle="1" w:styleId="CommentTextChar">
    <w:name w:val="Comment Text Char"/>
    <w:basedOn w:val="DefaultParagraphFont"/>
    <w:link w:val="CommentText"/>
    <w:uiPriority w:val="99"/>
    <w:semiHidden/>
    <w:rsid w:val="00841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98941">
      <w:bodyDiv w:val="1"/>
      <w:marLeft w:val="0"/>
      <w:marRight w:val="0"/>
      <w:marTop w:val="0"/>
      <w:marBottom w:val="0"/>
      <w:divBdr>
        <w:top w:val="none" w:sz="0" w:space="0" w:color="auto"/>
        <w:left w:val="none" w:sz="0" w:space="0" w:color="auto"/>
        <w:bottom w:val="none" w:sz="0" w:space="0" w:color="auto"/>
        <w:right w:val="none" w:sz="0" w:space="0" w:color="auto"/>
      </w:divBdr>
      <w:divsChild>
        <w:div w:id="80496363">
          <w:marLeft w:val="0"/>
          <w:marRight w:val="0"/>
          <w:marTop w:val="0"/>
          <w:marBottom w:val="0"/>
          <w:divBdr>
            <w:top w:val="none" w:sz="0" w:space="0" w:color="auto"/>
            <w:left w:val="single" w:sz="6" w:space="0" w:color="BBBBBB"/>
            <w:bottom w:val="none" w:sz="0" w:space="0" w:color="auto"/>
            <w:right w:val="single" w:sz="6" w:space="0" w:color="BBBBBB"/>
          </w:divBdr>
          <w:divsChild>
            <w:div w:id="1428769637">
              <w:marLeft w:val="3"/>
              <w:marRight w:val="3"/>
              <w:marTop w:val="0"/>
              <w:marBottom w:val="0"/>
              <w:divBdr>
                <w:top w:val="none" w:sz="0" w:space="0" w:color="auto"/>
                <w:left w:val="none" w:sz="0" w:space="0" w:color="auto"/>
                <w:bottom w:val="none" w:sz="0" w:space="0" w:color="auto"/>
                <w:right w:val="none" w:sz="0" w:space="0" w:color="auto"/>
              </w:divBdr>
              <w:divsChild>
                <w:div w:id="1272399569">
                  <w:marLeft w:val="0"/>
                  <w:marRight w:val="0"/>
                  <w:marTop w:val="0"/>
                  <w:marBottom w:val="0"/>
                  <w:divBdr>
                    <w:top w:val="none" w:sz="0" w:space="0" w:color="auto"/>
                    <w:left w:val="none" w:sz="0" w:space="0" w:color="auto"/>
                    <w:bottom w:val="none" w:sz="0" w:space="0" w:color="auto"/>
                    <w:right w:val="none" w:sz="0" w:space="0" w:color="auto"/>
                  </w:divBdr>
                  <w:divsChild>
                    <w:div w:id="16130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ginger.com/products/cameo.htm" TargetMode="External"/><Relationship Id="rId5" Type="http://schemas.openxmlformats.org/officeDocument/2006/relationships/hyperlink" Target="mailto:jennaneilsen@adam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stephaniehileg</cp:lastModifiedBy>
  <cp:revision>2</cp:revision>
  <dcterms:created xsi:type="dcterms:W3CDTF">2016-03-03T18:39:00Z</dcterms:created>
  <dcterms:modified xsi:type="dcterms:W3CDTF">2016-03-03T18:39:00Z</dcterms:modified>
</cp:coreProperties>
</file>