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3669" w14:textId="77777777" w:rsidR="009B01DB" w:rsidRPr="003E6D4B" w:rsidRDefault="009B01DB" w:rsidP="009B01DB">
      <w:pPr>
        <w:jc w:val="center"/>
        <w:rPr>
          <w:rFonts w:ascii="Times" w:hAnsi="Times" w:cs="Times New Roman"/>
          <w:b/>
          <w:bCs/>
        </w:rPr>
      </w:pPr>
      <w:bookmarkStart w:id="0" w:name="_GoBack"/>
      <w:bookmarkEnd w:id="0"/>
      <w:r w:rsidRPr="003E6D4B">
        <w:rPr>
          <w:rFonts w:ascii="Times" w:hAnsi="Times" w:cs="Times New Roman"/>
          <w:b/>
          <w:bCs/>
        </w:rPr>
        <w:t>Faculty Technology Advisory Committee</w:t>
      </w:r>
    </w:p>
    <w:p w14:paraId="74BE2C90" w14:textId="77777777" w:rsidR="009B01DB" w:rsidRPr="003E6D4B" w:rsidRDefault="009B01DB" w:rsidP="009B01DB">
      <w:pPr>
        <w:jc w:val="center"/>
        <w:rPr>
          <w:rFonts w:ascii="Times" w:hAnsi="Times" w:cs="Times New Roman"/>
          <w:b/>
          <w:bCs/>
        </w:rPr>
      </w:pPr>
      <w:r w:rsidRPr="003E6D4B">
        <w:rPr>
          <w:rFonts w:ascii="Times" w:hAnsi="Times" w:cs="Times New Roman"/>
          <w:b/>
          <w:bCs/>
        </w:rPr>
        <w:t>Technology Grant Application</w:t>
      </w:r>
    </w:p>
    <w:p w14:paraId="3EC08906" w14:textId="20AA3854" w:rsidR="009B01DB" w:rsidRPr="003E6D4B" w:rsidRDefault="009B01DB" w:rsidP="009B01DB">
      <w:pPr>
        <w:jc w:val="center"/>
        <w:rPr>
          <w:rFonts w:ascii="Times" w:hAnsi="Times" w:cs="Times New Roman"/>
          <w:b/>
          <w:bCs/>
        </w:rPr>
      </w:pPr>
      <w:r w:rsidRPr="003E6D4B">
        <w:rPr>
          <w:rFonts w:ascii="Times" w:hAnsi="Times" w:cs="Times New Roman"/>
          <w:b/>
          <w:bCs/>
        </w:rPr>
        <w:t xml:space="preserve">Submitted </w:t>
      </w:r>
      <w:r w:rsidR="008A2507">
        <w:rPr>
          <w:rFonts w:ascii="Times" w:hAnsi="Times" w:cs="Times New Roman"/>
          <w:b/>
          <w:bCs/>
        </w:rPr>
        <w:t>February 25, 2016</w:t>
      </w:r>
    </w:p>
    <w:p w14:paraId="7B5576A1" w14:textId="77777777" w:rsidR="009B01DB" w:rsidRDefault="009B01DB" w:rsidP="009B01DB">
      <w:pPr>
        <w:pBdr>
          <w:bottom w:val="single" w:sz="6" w:space="1" w:color="auto"/>
        </w:pBdr>
        <w:jc w:val="center"/>
        <w:rPr>
          <w:rFonts w:ascii="Times" w:hAnsi="Times" w:cs="Times New Roman"/>
          <w:b/>
          <w:bCs/>
        </w:rPr>
      </w:pPr>
    </w:p>
    <w:p w14:paraId="14BB0D7A" w14:textId="20D44B68" w:rsidR="00557CD3" w:rsidRDefault="00557CD3" w:rsidP="009B01DB">
      <w:pPr>
        <w:pBdr>
          <w:bottom w:val="single" w:sz="6" w:space="1" w:color="auto"/>
        </w:pBdr>
        <w:jc w:val="center"/>
        <w:rPr>
          <w:rFonts w:ascii="Times" w:hAnsi="Times" w:cs="Times New Roman"/>
          <w:b/>
          <w:bCs/>
        </w:rPr>
      </w:pPr>
      <w:r>
        <w:rPr>
          <w:rFonts w:ascii="Times" w:hAnsi="Times" w:cs="Times New Roman"/>
          <w:b/>
          <w:bCs/>
        </w:rPr>
        <w:t>Nielsen Library: Mobile Presentation Station</w:t>
      </w:r>
    </w:p>
    <w:p w14:paraId="6700B2B2" w14:textId="77777777" w:rsidR="00557CD3" w:rsidRPr="003E6D4B" w:rsidRDefault="00557CD3" w:rsidP="009B01DB">
      <w:pPr>
        <w:pBdr>
          <w:bottom w:val="single" w:sz="6" w:space="1" w:color="auto"/>
        </w:pBdr>
        <w:jc w:val="center"/>
        <w:rPr>
          <w:rFonts w:ascii="Times" w:hAnsi="Times" w:cs="Times New Roman"/>
          <w:b/>
          <w:bCs/>
        </w:rPr>
      </w:pPr>
    </w:p>
    <w:p w14:paraId="18B4FB52" w14:textId="77777777" w:rsidR="009B01DB" w:rsidRPr="003E6D4B" w:rsidRDefault="009B01DB" w:rsidP="009B01DB">
      <w:pPr>
        <w:jc w:val="center"/>
        <w:rPr>
          <w:rFonts w:ascii="Times" w:hAnsi="Times" w:cs="Times New Roman"/>
          <w:b/>
          <w:bCs/>
        </w:rPr>
      </w:pPr>
    </w:p>
    <w:p w14:paraId="721A43F0" w14:textId="77777777" w:rsidR="006B76CA" w:rsidRPr="003E6D4B" w:rsidRDefault="009B01DB" w:rsidP="009B01DB">
      <w:pPr>
        <w:rPr>
          <w:rFonts w:ascii="Times" w:hAnsi="Times" w:cs="Times New Roman"/>
          <w:b/>
          <w:bCs/>
        </w:rPr>
      </w:pPr>
      <w:r w:rsidRPr="003E6D4B">
        <w:rPr>
          <w:rFonts w:ascii="Times" w:hAnsi="Times" w:cs="Times New Roman"/>
          <w:b/>
          <w:bCs/>
        </w:rPr>
        <w:t>Executive Summary</w:t>
      </w:r>
    </w:p>
    <w:p w14:paraId="74AD5581" w14:textId="77777777" w:rsidR="009B01DB" w:rsidRPr="003E6D4B" w:rsidRDefault="009B01DB" w:rsidP="009B01DB">
      <w:pPr>
        <w:rPr>
          <w:rFonts w:ascii="Times" w:hAnsi="Times" w:cs="Times New Roman"/>
          <w:bCs/>
        </w:rPr>
      </w:pPr>
    </w:p>
    <w:p w14:paraId="3D9992D1" w14:textId="37D00F80" w:rsidR="00557CD3" w:rsidRPr="00557CD3" w:rsidRDefault="00330A4C" w:rsidP="009B01DB">
      <w:pPr>
        <w:rPr>
          <w:rFonts w:ascii="Times" w:hAnsi="Times" w:cs="Times New Roman"/>
          <w:bCs/>
        </w:rPr>
      </w:pPr>
      <w:r w:rsidRPr="003E6D4B">
        <w:rPr>
          <w:rFonts w:ascii="Times" w:hAnsi="Times" w:cs="Times New Roman"/>
          <w:bCs/>
        </w:rPr>
        <w:t xml:space="preserve">In line with </w:t>
      </w:r>
      <w:r w:rsidR="003E6D4B">
        <w:rPr>
          <w:rFonts w:ascii="Times" w:hAnsi="Times" w:cs="Times New Roman"/>
          <w:bCs/>
        </w:rPr>
        <w:t xml:space="preserve">modern </w:t>
      </w:r>
      <w:r w:rsidRPr="003E6D4B">
        <w:rPr>
          <w:rFonts w:ascii="Times" w:hAnsi="Times" w:cs="Times New Roman"/>
          <w:bCs/>
        </w:rPr>
        <w:t xml:space="preserve">academic library </w:t>
      </w:r>
      <w:r w:rsidR="003E6D4B">
        <w:rPr>
          <w:rFonts w:ascii="Times" w:hAnsi="Times" w:cs="Times New Roman"/>
          <w:bCs/>
        </w:rPr>
        <w:t>practices</w:t>
      </w:r>
      <w:r w:rsidRPr="003E6D4B">
        <w:rPr>
          <w:rFonts w:ascii="Times" w:hAnsi="Times" w:cs="Times New Roman"/>
          <w:bCs/>
        </w:rPr>
        <w:t>, t</w:t>
      </w:r>
      <w:r w:rsidR="009B01DB" w:rsidRPr="003E6D4B">
        <w:rPr>
          <w:rFonts w:ascii="Times" w:hAnsi="Times" w:cs="Times New Roman"/>
          <w:bCs/>
        </w:rPr>
        <w:t xml:space="preserve">he Nielsen Library has dramatically increased the amount of library programming it offers, including lectures, music events, art </w:t>
      </w:r>
      <w:r w:rsidR="009B01DB" w:rsidRPr="00557CD3">
        <w:rPr>
          <w:rFonts w:ascii="Times" w:hAnsi="Times" w:cs="Times New Roman"/>
          <w:bCs/>
        </w:rPr>
        <w:t xml:space="preserve">receptions, literature readings, author receptions, </w:t>
      </w:r>
      <w:r w:rsidRPr="00557CD3">
        <w:rPr>
          <w:rFonts w:ascii="Times" w:hAnsi="Times" w:cs="Times New Roman"/>
          <w:bCs/>
        </w:rPr>
        <w:t xml:space="preserve">and more. </w:t>
      </w:r>
    </w:p>
    <w:p w14:paraId="445688F9" w14:textId="77777777" w:rsidR="003E6D4B" w:rsidRPr="00557CD3" w:rsidRDefault="003E6D4B" w:rsidP="009B01DB">
      <w:pPr>
        <w:rPr>
          <w:rFonts w:ascii="Times" w:hAnsi="Times" w:cs="Times New Roman"/>
          <w:bCs/>
        </w:rPr>
      </w:pPr>
    </w:p>
    <w:p w14:paraId="38B637DD" w14:textId="70F68B2B" w:rsidR="009B01DB" w:rsidRPr="003E6D4B" w:rsidRDefault="00330A4C" w:rsidP="009B01DB">
      <w:pPr>
        <w:rPr>
          <w:rFonts w:ascii="Times" w:hAnsi="Times" w:cs="Times New Roman"/>
          <w:bCs/>
        </w:rPr>
      </w:pPr>
      <w:r w:rsidRPr="00557CD3">
        <w:rPr>
          <w:rFonts w:ascii="Times" w:hAnsi="Times" w:cs="Times New Roman"/>
          <w:bCs/>
        </w:rPr>
        <w:t xml:space="preserve">The library, built in the 1970’s, was not designed to support events </w:t>
      </w:r>
      <w:r w:rsidR="003E6D4B" w:rsidRPr="00557CD3">
        <w:rPr>
          <w:rFonts w:ascii="Times" w:hAnsi="Times" w:cs="Times New Roman"/>
          <w:bCs/>
        </w:rPr>
        <w:t xml:space="preserve">programming </w:t>
      </w:r>
      <w:r w:rsidRPr="00557CD3">
        <w:rPr>
          <w:rFonts w:ascii="Times" w:hAnsi="Times" w:cs="Times New Roman"/>
          <w:bCs/>
        </w:rPr>
        <w:t>and there</w:t>
      </w:r>
      <w:r w:rsidRPr="003E6D4B">
        <w:rPr>
          <w:rFonts w:ascii="Times" w:hAnsi="Times" w:cs="Times New Roman"/>
          <w:bCs/>
        </w:rPr>
        <w:t xml:space="preserve"> is no ideal space</w:t>
      </w:r>
      <w:r w:rsidR="0023070E" w:rsidRPr="003E6D4B">
        <w:rPr>
          <w:rFonts w:ascii="Times" w:hAnsi="Times" w:cs="Times New Roman"/>
          <w:bCs/>
        </w:rPr>
        <w:t xml:space="preserve"> to host them</w:t>
      </w:r>
      <w:r w:rsidRPr="003E6D4B">
        <w:rPr>
          <w:rFonts w:ascii="Times" w:hAnsi="Times" w:cs="Times New Roman"/>
          <w:bCs/>
        </w:rPr>
        <w:t xml:space="preserve">. The library currently </w:t>
      </w:r>
      <w:r w:rsidR="0023070E" w:rsidRPr="003E6D4B">
        <w:rPr>
          <w:rFonts w:ascii="Times" w:hAnsi="Times" w:cs="Times New Roman"/>
          <w:bCs/>
        </w:rPr>
        <w:t>holds</w:t>
      </w:r>
      <w:r w:rsidRPr="003E6D4B">
        <w:rPr>
          <w:rFonts w:ascii="Times" w:hAnsi="Times" w:cs="Times New Roman"/>
          <w:bCs/>
        </w:rPr>
        <w:t xml:space="preserve"> most events </w:t>
      </w:r>
      <w:r w:rsidR="003E6D4B">
        <w:rPr>
          <w:rFonts w:ascii="Times" w:hAnsi="Times" w:cs="Times New Roman"/>
          <w:bCs/>
        </w:rPr>
        <w:t>in an open area on the second floor that includes</w:t>
      </w:r>
      <w:r w:rsidRPr="003E6D4B">
        <w:rPr>
          <w:rFonts w:ascii="Times" w:hAnsi="Times" w:cs="Times New Roman"/>
          <w:bCs/>
        </w:rPr>
        <w:t xml:space="preserve"> a flat screen</w:t>
      </w:r>
      <w:r w:rsidR="003E6D4B">
        <w:rPr>
          <w:rFonts w:ascii="Times" w:hAnsi="Times" w:cs="Times New Roman"/>
          <w:bCs/>
        </w:rPr>
        <w:t xml:space="preserve"> television</w:t>
      </w:r>
      <w:r w:rsidRPr="003E6D4B">
        <w:rPr>
          <w:rFonts w:ascii="Times" w:hAnsi="Times" w:cs="Times New Roman"/>
          <w:bCs/>
        </w:rPr>
        <w:t xml:space="preserve"> </w:t>
      </w:r>
      <w:r w:rsidR="0023070E" w:rsidRPr="003E6D4B">
        <w:rPr>
          <w:rFonts w:ascii="Times" w:hAnsi="Times" w:cs="Times New Roman"/>
          <w:bCs/>
        </w:rPr>
        <w:t>mounted</w:t>
      </w:r>
      <w:r w:rsidR="003E6D4B">
        <w:rPr>
          <w:rFonts w:ascii="Times" w:hAnsi="Times" w:cs="Times New Roman"/>
          <w:bCs/>
        </w:rPr>
        <w:t xml:space="preserve"> to a wall. </w:t>
      </w:r>
      <w:r w:rsidR="0023070E" w:rsidRPr="003E6D4B">
        <w:rPr>
          <w:rFonts w:ascii="Times" w:hAnsi="Times" w:cs="Times New Roman"/>
          <w:bCs/>
        </w:rPr>
        <w:t xml:space="preserve">This location is acceptable </w:t>
      </w:r>
      <w:r w:rsidR="003E6D4B">
        <w:rPr>
          <w:rFonts w:ascii="Times" w:hAnsi="Times" w:cs="Times New Roman"/>
          <w:bCs/>
        </w:rPr>
        <w:t>–</w:t>
      </w:r>
      <w:r w:rsidR="00557CD3">
        <w:rPr>
          <w:rFonts w:ascii="Times" w:hAnsi="Times" w:cs="Times New Roman"/>
          <w:bCs/>
        </w:rPr>
        <w:t xml:space="preserve"> if</w:t>
      </w:r>
      <w:r w:rsidR="003E6D4B">
        <w:rPr>
          <w:rFonts w:ascii="Times" w:hAnsi="Times" w:cs="Times New Roman"/>
          <w:bCs/>
        </w:rPr>
        <w:t xml:space="preserve"> not ideal - </w:t>
      </w:r>
      <w:r w:rsidR="0023070E" w:rsidRPr="003E6D4B">
        <w:rPr>
          <w:rFonts w:ascii="Times" w:hAnsi="Times" w:cs="Times New Roman"/>
          <w:bCs/>
        </w:rPr>
        <w:t>early in the semester before studying begins in earnest</w:t>
      </w:r>
      <w:r w:rsidR="003E6D4B">
        <w:rPr>
          <w:rFonts w:ascii="Times" w:hAnsi="Times" w:cs="Times New Roman"/>
          <w:bCs/>
        </w:rPr>
        <w:t>,</w:t>
      </w:r>
      <w:r w:rsidR="0023070E" w:rsidRPr="003E6D4B">
        <w:rPr>
          <w:rFonts w:ascii="Times" w:hAnsi="Times" w:cs="Times New Roman"/>
          <w:bCs/>
        </w:rPr>
        <w:t xml:space="preserve"> but we have </w:t>
      </w:r>
      <w:r w:rsidR="003E6D4B">
        <w:rPr>
          <w:rFonts w:ascii="Times" w:hAnsi="Times" w:cs="Times New Roman"/>
          <w:bCs/>
        </w:rPr>
        <w:t xml:space="preserve">significant </w:t>
      </w:r>
      <w:r w:rsidR="0023070E" w:rsidRPr="003E6D4B">
        <w:rPr>
          <w:rFonts w:ascii="Times" w:hAnsi="Times" w:cs="Times New Roman"/>
          <w:bCs/>
        </w:rPr>
        <w:t xml:space="preserve">concerns about disrupting group and </w:t>
      </w:r>
      <w:r w:rsidR="003E6D4B">
        <w:rPr>
          <w:rFonts w:ascii="Times" w:hAnsi="Times" w:cs="Times New Roman"/>
          <w:bCs/>
        </w:rPr>
        <w:t>solo study activity during</w:t>
      </w:r>
      <w:r w:rsidR="0023070E" w:rsidRPr="003E6D4B">
        <w:rPr>
          <w:rFonts w:ascii="Times" w:hAnsi="Times" w:cs="Times New Roman"/>
          <w:bCs/>
        </w:rPr>
        <w:t xml:space="preserve"> high</w:t>
      </w:r>
      <w:r w:rsidR="003E6D4B">
        <w:rPr>
          <w:rFonts w:ascii="Times" w:hAnsi="Times" w:cs="Times New Roman"/>
          <w:bCs/>
        </w:rPr>
        <w:t xml:space="preserve"> library</w:t>
      </w:r>
      <w:r w:rsidR="0023070E" w:rsidRPr="003E6D4B">
        <w:rPr>
          <w:rFonts w:ascii="Times" w:hAnsi="Times" w:cs="Times New Roman"/>
          <w:bCs/>
        </w:rPr>
        <w:t xml:space="preserve"> use </w:t>
      </w:r>
      <w:r w:rsidR="003E6D4B">
        <w:rPr>
          <w:rFonts w:ascii="Times" w:hAnsi="Times" w:cs="Times New Roman"/>
          <w:bCs/>
        </w:rPr>
        <w:t>periods</w:t>
      </w:r>
      <w:r w:rsidR="0023070E" w:rsidRPr="003E6D4B">
        <w:rPr>
          <w:rFonts w:ascii="Times" w:hAnsi="Times" w:cs="Times New Roman"/>
          <w:bCs/>
        </w:rPr>
        <w:t xml:space="preserve">. </w:t>
      </w:r>
    </w:p>
    <w:p w14:paraId="4189F8D2" w14:textId="77777777" w:rsidR="0023070E" w:rsidRPr="003E6D4B" w:rsidRDefault="0023070E" w:rsidP="009B01DB">
      <w:pPr>
        <w:rPr>
          <w:rFonts w:ascii="Times" w:hAnsi="Times" w:cs="Times New Roman"/>
          <w:bCs/>
        </w:rPr>
      </w:pPr>
    </w:p>
    <w:p w14:paraId="651B5A77" w14:textId="3D45E61C" w:rsidR="0023070E" w:rsidRPr="003E6D4B" w:rsidRDefault="0023070E" w:rsidP="009B01DB">
      <w:pPr>
        <w:rPr>
          <w:rFonts w:ascii="Times" w:hAnsi="Times" w:cs="Times New Roman"/>
          <w:bCs/>
        </w:rPr>
      </w:pPr>
      <w:r w:rsidRPr="003E6D4B">
        <w:rPr>
          <w:rFonts w:ascii="Times" w:hAnsi="Times" w:cs="Times New Roman"/>
          <w:bCs/>
        </w:rPr>
        <w:t xml:space="preserve">A </w:t>
      </w:r>
      <w:r w:rsidRPr="00557CD3">
        <w:rPr>
          <w:rFonts w:ascii="Times" w:hAnsi="Times" w:cs="Times New Roman"/>
          <w:b/>
          <w:bCs/>
        </w:rPr>
        <w:t xml:space="preserve">“mobile presentation station” </w:t>
      </w:r>
      <w:r w:rsidRPr="003E6D4B">
        <w:rPr>
          <w:rFonts w:ascii="Times" w:hAnsi="Times" w:cs="Times New Roman"/>
          <w:bCs/>
        </w:rPr>
        <w:t>would enable us to host events in other library locations such as the first floor, where they would be</w:t>
      </w:r>
      <w:r w:rsidR="003E6D4B">
        <w:rPr>
          <w:rFonts w:ascii="Times" w:hAnsi="Times" w:cs="Times New Roman"/>
          <w:bCs/>
        </w:rPr>
        <w:t xml:space="preserve"> far</w:t>
      </w:r>
      <w:r w:rsidRPr="003E6D4B">
        <w:rPr>
          <w:rFonts w:ascii="Times" w:hAnsi="Times" w:cs="Times New Roman"/>
          <w:bCs/>
        </w:rPr>
        <w:t xml:space="preserve"> less disturbing to studying students. </w:t>
      </w:r>
      <w:r w:rsidR="003E6D4B" w:rsidRPr="003E6D4B">
        <w:rPr>
          <w:rFonts w:ascii="Times" w:hAnsi="Times" w:cs="Times New Roman"/>
          <w:bCs/>
        </w:rPr>
        <w:t xml:space="preserve">When not in use for </w:t>
      </w:r>
      <w:r w:rsidR="003E6D4B">
        <w:rPr>
          <w:rFonts w:ascii="Times" w:hAnsi="Times" w:cs="Times New Roman"/>
          <w:bCs/>
        </w:rPr>
        <w:t xml:space="preserve">events, the mobile unit </w:t>
      </w:r>
      <w:r w:rsidR="003E6D4B" w:rsidRPr="003E6D4B">
        <w:rPr>
          <w:rFonts w:ascii="Times" w:hAnsi="Times" w:cs="Times New Roman"/>
          <w:bCs/>
        </w:rPr>
        <w:t>could also be used by students in group study rooms for presentation practice purposes.</w:t>
      </w:r>
      <w:r w:rsidR="00557CD3">
        <w:rPr>
          <w:rFonts w:ascii="Times" w:hAnsi="Times" w:cs="Times New Roman"/>
          <w:bCs/>
        </w:rPr>
        <w:t xml:space="preserve"> </w:t>
      </w:r>
    </w:p>
    <w:p w14:paraId="656A80B0" w14:textId="77777777" w:rsidR="009B01DB" w:rsidRPr="003E6D4B" w:rsidRDefault="009B01DB" w:rsidP="009B01DB">
      <w:pPr>
        <w:rPr>
          <w:rFonts w:ascii="Times" w:hAnsi="Times" w:cs="Times New Roman"/>
          <w:b/>
          <w:bCs/>
        </w:rPr>
      </w:pPr>
    </w:p>
    <w:p w14:paraId="41D7CAA3" w14:textId="77777777" w:rsidR="009B01DB" w:rsidRPr="003E6D4B" w:rsidRDefault="009B01DB" w:rsidP="009B01DB">
      <w:pPr>
        <w:rPr>
          <w:rFonts w:ascii="Times" w:hAnsi="Times" w:cs="Times New Roman"/>
          <w:b/>
          <w:bCs/>
        </w:rPr>
      </w:pPr>
      <w:r w:rsidRPr="003E6D4B">
        <w:rPr>
          <w:rFonts w:ascii="Times" w:hAnsi="Times" w:cs="Times New Roman"/>
          <w:b/>
          <w:bCs/>
        </w:rPr>
        <w:t>Principle Investigator Contact</w:t>
      </w:r>
    </w:p>
    <w:p w14:paraId="4B9A76A3" w14:textId="77777777" w:rsidR="003E6D4B" w:rsidRPr="003E6D4B" w:rsidRDefault="003E6D4B" w:rsidP="009B01DB">
      <w:pPr>
        <w:rPr>
          <w:rFonts w:ascii="Times" w:hAnsi="Times" w:cs="Times New Roman"/>
          <w:b/>
          <w:bCs/>
        </w:rPr>
      </w:pPr>
    </w:p>
    <w:p w14:paraId="6D691433" w14:textId="4D3D76A5" w:rsidR="003E6D4B" w:rsidRPr="003E6D4B" w:rsidRDefault="00334401" w:rsidP="009B01DB">
      <w:pPr>
        <w:rPr>
          <w:rFonts w:ascii="Times" w:eastAsia="Times New Roman" w:hAnsi="Times" w:cs="Times New Roman"/>
        </w:rPr>
      </w:pPr>
      <w:hyperlink r:id="rId5" w:history="1">
        <w:r w:rsidR="003E6D4B" w:rsidRPr="003E6D4B">
          <w:rPr>
            <w:rStyle w:val="Hyperlink"/>
            <w:rFonts w:ascii="Times" w:eastAsia="Times New Roman" w:hAnsi="Times" w:cs="Times New Roman"/>
          </w:rPr>
          <w:t>Carol Smith</w:t>
        </w:r>
      </w:hyperlink>
      <w:r w:rsidR="003E6D4B" w:rsidRPr="003E6D4B">
        <w:rPr>
          <w:rFonts w:ascii="Times" w:eastAsia="Times New Roman" w:hAnsi="Times" w:cs="Times New Roman"/>
        </w:rPr>
        <w:br/>
        <w:t>Library Director</w:t>
      </w:r>
      <w:r w:rsidR="003E6D4B" w:rsidRPr="003E6D4B">
        <w:rPr>
          <w:rFonts w:ascii="Times" w:eastAsia="Times New Roman" w:hAnsi="Times" w:cs="Times New Roman"/>
        </w:rPr>
        <w:br/>
        <w:t>Nielsen Library</w:t>
      </w:r>
      <w:r w:rsidR="003E6D4B" w:rsidRPr="003E6D4B">
        <w:rPr>
          <w:rFonts w:ascii="Times" w:eastAsia="Times New Roman" w:hAnsi="Times" w:cs="Times New Roman"/>
        </w:rPr>
        <w:br/>
      </w:r>
      <w:hyperlink r:id="rId6" w:history="1">
        <w:r w:rsidR="003E6D4B" w:rsidRPr="003E6D4B">
          <w:rPr>
            <w:rStyle w:val="Hyperlink"/>
            <w:rFonts w:ascii="Times" w:eastAsia="Times New Roman" w:hAnsi="Times" w:cs="Times New Roman"/>
          </w:rPr>
          <w:t>carolsmith@adams.edu</w:t>
        </w:r>
      </w:hyperlink>
      <w:r w:rsidR="003E6D4B" w:rsidRPr="003E6D4B">
        <w:rPr>
          <w:rFonts w:ascii="Times" w:eastAsia="Times New Roman" w:hAnsi="Times" w:cs="Times New Roman"/>
        </w:rPr>
        <w:t xml:space="preserve"> </w:t>
      </w:r>
      <w:r w:rsidR="003E6D4B" w:rsidRPr="003E6D4B">
        <w:rPr>
          <w:rFonts w:ascii="Times" w:eastAsia="Times New Roman" w:hAnsi="Times" w:cs="Times New Roman"/>
        </w:rPr>
        <w:br/>
        <w:t>NIE-127 (719)587-7820</w:t>
      </w:r>
    </w:p>
    <w:p w14:paraId="49FD644B" w14:textId="77777777" w:rsidR="003E6D4B" w:rsidRPr="003E6D4B" w:rsidRDefault="003E6D4B" w:rsidP="009B01DB">
      <w:pPr>
        <w:rPr>
          <w:rFonts w:ascii="Times" w:hAnsi="Times" w:cs="Times New Roman"/>
          <w:bCs/>
        </w:rPr>
      </w:pPr>
    </w:p>
    <w:p w14:paraId="0E859BDF" w14:textId="77777777" w:rsidR="009B01DB" w:rsidRDefault="009B01DB" w:rsidP="009B01DB">
      <w:pPr>
        <w:rPr>
          <w:rFonts w:ascii="Times" w:hAnsi="Times" w:cs="Times New Roman"/>
          <w:b/>
          <w:bCs/>
        </w:rPr>
      </w:pPr>
      <w:r w:rsidRPr="003E6D4B">
        <w:rPr>
          <w:rFonts w:ascii="Times" w:hAnsi="Times" w:cs="Times New Roman"/>
          <w:b/>
          <w:bCs/>
        </w:rPr>
        <w:t>Description of Technology or Technology Program</w:t>
      </w:r>
    </w:p>
    <w:p w14:paraId="3E53178D" w14:textId="77777777" w:rsidR="00C674B9" w:rsidRDefault="00C674B9" w:rsidP="009B01DB">
      <w:pPr>
        <w:rPr>
          <w:rFonts w:ascii="Times" w:hAnsi="Times" w:cs="Times New Roman"/>
          <w:b/>
          <w:bCs/>
        </w:rPr>
      </w:pPr>
    </w:p>
    <w:p w14:paraId="6F970FDD" w14:textId="11ADB53B" w:rsidR="00C674B9" w:rsidRDefault="00C674B9" w:rsidP="009B01DB">
      <w:pPr>
        <w:rPr>
          <w:rFonts w:ascii="Times" w:hAnsi="Times" w:cs="Times New Roman"/>
          <w:bCs/>
        </w:rPr>
      </w:pPr>
      <w:r>
        <w:rPr>
          <w:rFonts w:ascii="Times" w:hAnsi="Times" w:cs="Times New Roman"/>
          <w:bCs/>
        </w:rPr>
        <w:t>A mobile presentat</w:t>
      </w:r>
      <w:r w:rsidR="000F5A08">
        <w:rPr>
          <w:rFonts w:ascii="Times" w:hAnsi="Times" w:cs="Times New Roman"/>
          <w:bCs/>
        </w:rPr>
        <w:t>ion station setup would include:</w:t>
      </w:r>
      <w:r>
        <w:rPr>
          <w:rFonts w:ascii="Times" w:hAnsi="Times" w:cs="Times New Roman"/>
          <w:bCs/>
        </w:rPr>
        <w:br/>
      </w:r>
    </w:p>
    <w:p w14:paraId="11488DBF" w14:textId="634D749B" w:rsidR="00C674B9" w:rsidRDefault="000F5A08" w:rsidP="00C674B9">
      <w:pPr>
        <w:pStyle w:val="ListParagraph"/>
        <w:numPr>
          <w:ilvl w:val="0"/>
          <w:numId w:val="2"/>
        </w:numPr>
        <w:rPr>
          <w:rFonts w:ascii="Times" w:hAnsi="Times" w:cs="Times New Roman"/>
          <w:bCs/>
        </w:rPr>
      </w:pPr>
      <w:r>
        <w:rPr>
          <w:rFonts w:ascii="Times" w:hAnsi="Times" w:cs="Times New Roman"/>
          <w:bCs/>
        </w:rPr>
        <w:t>A video conferencing cart</w:t>
      </w:r>
    </w:p>
    <w:p w14:paraId="08A2A981" w14:textId="2AB50391" w:rsidR="000F5A08" w:rsidRDefault="000F5A08" w:rsidP="00C674B9">
      <w:pPr>
        <w:pStyle w:val="ListParagraph"/>
        <w:numPr>
          <w:ilvl w:val="0"/>
          <w:numId w:val="2"/>
        </w:numPr>
        <w:rPr>
          <w:rFonts w:ascii="Times" w:hAnsi="Times" w:cs="Times New Roman"/>
          <w:bCs/>
        </w:rPr>
      </w:pPr>
      <w:r>
        <w:rPr>
          <w:rFonts w:ascii="Times" w:hAnsi="Times" w:cs="Times New Roman"/>
          <w:bCs/>
        </w:rPr>
        <w:t>A flat screen television</w:t>
      </w:r>
      <w:r w:rsidR="00736D6C">
        <w:rPr>
          <w:rFonts w:ascii="Times" w:hAnsi="Times" w:cs="Times New Roman"/>
          <w:bCs/>
        </w:rPr>
        <w:t xml:space="preserve"> (~58</w:t>
      </w:r>
      <w:r w:rsidR="005E4FC2">
        <w:rPr>
          <w:rFonts w:ascii="Times" w:hAnsi="Times" w:cs="Times New Roman"/>
          <w:bCs/>
        </w:rPr>
        <w:t>”</w:t>
      </w:r>
      <w:r w:rsidR="00736D6C">
        <w:rPr>
          <w:rFonts w:ascii="Times" w:hAnsi="Times" w:cs="Times New Roman"/>
          <w:bCs/>
        </w:rPr>
        <w:t>; need to ensure it fits on elevator!</w:t>
      </w:r>
      <w:r w:rsidR="005E4FC2">
        <w:rPr>
          <w:rFonts w:ascii="Times" w:hAnsi="Times" w:cs="Times New Roman"/>
          <w:bCs/>
        </w:rPr>
        <w:t>)</w:t>
      </w:r>
    </w:p>
    <w:p w14:paraId="1237FB11" w14:textId="08A77313" w:rsidR="003D7F99" w:rsidRDefault="003D7F99" w:rsidP="00C674B9">
      <w:pPr>
        <w:pStyle w:val="ListParagraph"/>
        <w:numPr>
          <w:ilvl w:val="0"/>
          <w:numId w:val="2"/>
        </w:numPr>
        <w:rPr>
          <w:rFonts w:ascii="Times" w:hAnsi="Times" w:cs="Times New Roman"/>
          <w:bCs/>
        </w:rPr>
      </w:pPr>
      <w:r>
        <w:rPr>
          <w:rFonts w:ascii="Times" w:hAnsi="Times" w:cs="Times New Roman"/>
          <w:bCs/>
        </w:rPr>
        <w:t>Speakers</w:t>
      </w:r>
    </w:p>
    <w:p w14:paraId="2D7F47BC" w14:textId="5ADA2E84" w:rsidR="000F5A08" w:rsidRDefault="000F5A08" w:rsidP="00C674B9">
      <w:pPr>
        <w:pStyle w:val="ListParagraph"/>
        <w:numPr>
          <w:ilvl w:val="0"/>
          <w:numId w:val="2"/>
        </w:numPr>
        <w:rPr>
          <w:rFonts w:ascii="Times" w:hAnsi="Times" w:cs="Times New Roman"/>
          <w:bCs/>
        </w:rPr>
      </w:pPr>
      <w:r>
        <w:rPr>
          <w:rFonts w:ascii="Times" w:hAnsi="Times" w:cs="Times New Roman"/>
          <w:bCs/>
        </w:rPr>
        <w:t>A webcam for videoconferencing events</w:t>
      </w:r>
    </w:p>
    <w:p w14:paraId="36BBB9F8" w14:textId="0C4934BA" w:rsidR="000F5A08" w:rsidRDefault="000F5A08" w:rsidP="00C674B9">
      <w:pPr>
        <w:pStyle w:val="ListParagraph"/>
        <w:numPr>
          <w:ilvl w:val="0"/>
          <w:numId w:val="2"/>
        </w:numPr>
        <w:rPr>
          <w:rFonts w:ascii="Times" w:hAnsi="Times" w:cs="Times New Roman"/>
          <w:bCs/>
        </w:rPr>
      </w:pPr>
      <w:r>
        <w:rPr>
          <w:rFonts w:ascii="Times" w:hAnsi="Times" w:cs="Times New Roman"/>
          <w:bCs/>
        </w:rPr>
        <w:t>HDMI cable</w:t>
      </w:r>
    </w:p>
    <w:p w14:paraId="7F376C78" w14:textId="2C99FCE1" w:rsidR="000F5A08" w:rsidRPr="00C674B9" w:rsidRDefault="000F5A08" w:rsidP="00C674B9">
      <w:pPr>
        <w:pStyle w:val="ListParagraph"/>
        <w:numPr>
          <w:ilvl w:val="0"/>
          <w:numId w:val="2"/>
        </w:numPr>
        <w:rPr>
          <w:rFonts w:ascii="Times" w:hAnsi="Times" w:cs="Times New Roman"/>
          <w:bCs/>
        </w:rPr>
      </w:pPr>
      <w:r>
        <w:rPr>
          <w:rFonts w:ascii="Times" w:hAnsi="Times" w:cs="Times New Roman"/>
          <w:bCs/>
        </w:rPr>
        <w:t xml:space="preserve">A dedicated laptop for showing </w:t>
      </w:r>
      <w:r w:rsidR="00557CD3">
        <w:rPr>
          <w:rFonts w:ascii="Times" w:hAnsi="Times" w:cs="Times New Roman"/>
          <w:bCs/>
        </w:rPr>
        <w:t>PowerPoints</w:t>
      </w:r>
      <w:r>
        <w:rPr>
          <w:rFonts w:ascii="Times" w:hAnsi="Times" w:cs="Times New Roman"/>
          <w:bCs/>
        </w:rPr>
        <w:t>, videos, DVD’s, etc.</w:t>
      </w:r>
    </w:p>
    <w:p w14:paraId="14BB46C7" w14:textId="77777777" w:rsidR="00C674B9" w:rsidRPr="003E6D4B" w:rsidRDefault="00C674B9" w:rsidP="009B01DB">
      <w:pPr>
        <w:rPr>
          <w:rFonts w:ascii="Times" w:hAnsi="Times" w:cs="Times New Roman"/>
          <w:b/>
          <w:bCs/>
        </w:rPr>
      </w:pPr>
    </w:p>
    <w:p w14:paraId="563F090E" w14:textId="77777777" w:rsidR="003D7F99" w:rsidRDefault="003D7F99">
      <w:pPr>
        <w:rPr>
          <w:rFonts w:ascii="Times" w:hAnsi="Times" w:cs="Times New Roman"/>
          <w:b/>
          <w:bCs/>
        </w:rPr>
      </w:pPr>
      <w:r>
        <w:rPr>
          <w:rFonts w:ascii="Times" w:hAnsi="Times" w:cs="Times New Roman"/>
          <w:b/>
          <w:bCs/>
        </w:rPr>
        <w:br w:type="page"/>
      </w:r>
    </w:p>
    <w:p w14:paraId="36B96685" w14:textId="3D0A7BE0" w:rsidR="009B01DB" w:rsidRDefault="009B01DB" w:rsidP="009B01DB">
      <w:pPr>
        <w:rPr>
          <w:rFonts w:ascii="Times" w:hAnsi="Times" w:cs="Times New Roman"/>
          <w:b/>
          <w:bCs/>
        </w:rPr>
      </w:pPr>
      <w:r w:rsidRPr="003E6D4B">
        <w:rPr>
          <w:rFonts w:ascii="Times" w:hAnsi="Times" w:cs="Times New Roman"/>
          <w:b/>
          <w:bCs/>
        </w:rPr>
        <w:lastRenderedPageBreak/>
        <w:t>Project Description</w:t>
      </w:r>
    </w:p>
    <w:p w14:paraId="55DDE797" w14:textId="77777777" w:rsidR="003D7F99" w:rsidRDefault="003D7F99" w:rsidP="009B01DB">
      <w:pPr>
        <w:rPr>
          <w:rFonts w:ascii="Times" w:hAnsi="Times" w:cs="Times New Roman"/>
          <w:b/>
          <w:bCs/>
        </w:rPr>
      </w:pPr>
    </w:p>
    <w:p w14:paraId="6D744335" w14:textId="0A41A9F9" w:rsidR="005E4FC2" w:rsidRDefault="005E4FC2" w:rsidP="009B01DB">
      <w:pPr>
        <w:rPr>
          <w:rFonts w:ascii="Times" w:hAnsi="Times" w:cs="Times New Roman"/>
          <w:bCs/>
        </w:rPr>
      </w:pPr>
      <w:r>
        <w:rPr>
          <w:rFonts w:ascii="Times" w:hAnsi="Times" w:cs="Times New Roman"/>
          <w:bCs/>
        </w:rPr>
        <w:t>The mobile presentation station would be stored in a secure storage room in the library, and brought</w:t>
      </w:r>
      <w:r w:rsidR="00557CD3">
        <w:rPr>
          <w:rFonts w:ascii="Times" w:hAnsi="Times" w:cs="Times New Roman"/>
          <w:bCs/>
        </w:rPr>
        <w:t xml:space="preserve"> out for use during library programming events. It</w:t>
      </w:r>
      <w:r>
        <w:rPr>
          <w:rFonts w:ascii="Times" w:hAnsi="Times" w:cs="Times New Roman"/>
          <w:bCs/>
        </w:rPr>
        <w:t>s availability to students for presentation practice</w:t>
      </w:r>
      <w:r w:rsidR="00557CD3">
        <w:rPr>
          <w:rFonts w:ascii="Times" w:hAnsi="Times" w:cs="Times New Roman"/>
          <w:bCs/>
        </w:rPr>
        <w:t xml:space="preserve"> and videoconferencing</w:t>
      </w:r>
      <w:r>
        <w:rPr>
          <w:rFonts w:ascii="Times" w:hAnsi="Times" w:cs="Times New Roman"/>
          <w:bCs/>
        </w:rPr>
        <w:t xml:space="preserve"> purposes would be advertised via the library’s website (see our dedicated technology collection page at </w:t>
      </w:r>
      <w:hyperlink r:id="rId7" w:history="1">
        <w:r w:rsidRPr="00231552">
          <w:rPr>
            <w:rStyle w:val="Hyperlink"/>
            <w:rFonts w:ascii="Times" w:hAnsi="Times" w:cs="Times New Roman"/>
            <w:bCs/>
          </w:rPr>
          <w:t>http://www.adams.edu/library/services/technology.php</w:t>
        </w:r>
      </w:hyperlink>
      <w:r>
        <w:rPr>
          <w:rFonts w:ascii="Times" w:hAnsi="Times" w:cs="Times New Roman"/>
          <w:bCs/>
        </w:rPr>
        <w:t xml:space="preserve"> and could be check</w:t>
      </w:r>
      <w:r w:rsidR="00F33323">
        <w:rPr>
          <w:rFonts w:ascii="Times" w:hAnsi="Times" w:cs="Times New Roman"/>
          <w:bCs/>
        </w:rPr>
        <w:t>ed out with a library card (and</w:t>
      </w:r>
      <w:r w:rsidR="00557CD3">
        <w:rPr>
          <w:rFonts w:ascii="Times" w:hAnsi="Times" w:cs="Times New Roman"/>
          <w:bCs/>
        </w:rPr>
        <w:t xml:space="preserve"> an</w:t>
      </w:r>
      <w:r w:rsidR="00F33323">
        <w:rPr>
          <w:rFonts w:ascii="Times" w:hAnsi="Times" w:cs="Times New Roman"/>
          <w:bCs/>
        </w:rPr>
        <w:t xml:space="preserve"> equipment policy agreement</w:t>
      </w:r>
      <w:r w:rsidR="00557CD3">
        <w:rPr>
          <w:rFonts w:ascii="Times" w:hAnsi="Times" w:cs="Times New Roman"/>
          <w:bCs/>
        </w:rPr>
        <w:t>, to be kept on file).  The library would also promote the station’s availability</w:t>
      </w:r>
      <w:r w:rsidR="00F33323">
        <w:rPr>
          <w:rFonts w:ascii="Times" w:hAnsi="Times" w:cs="Times New Roman"/>
          <w:bCs/>
        </w:rPr>
        <w:t xml:space="preserve"> via our active and effective social media presence. </w:t>
      </w:r>
    </w:p>
    <w:p w14:paraId="3FCB9A66" w14:textId="77777777" w:rsidR="00F33323" w:rsidRDefault="00F33323" w:rsidP="009B01DB">
      <w:pPr>
        <w:rPr>
          <w:rFonts w:ascii="Times" w:hAnsi="Times" w:cs="Times New Roman"/>
          <w:bCs/>
        </w:rPr>
      </w:pPr>
    </w:p>
    <w:p w14:paraId="00EF14D3" w14:textId="1CE89BDC" w:rsidR="00F33323" w:rsidRDefault="00F33323" w:rsidP="009B01DB">
      <w:pPr>
        <w:rPr>
          <w:rFonts w:ascii="Times" w:hAnsi="Times" w:cs="Times New Roman"/>
          <w:bCs/>
        </w:rPr>
      </w:pPr>
      <w:r>
        <w:rPr>
          <w:rFonts w:ascii="Times" w:hAnsi="Times" w:cs="Times New Roman"/>
          <w:bCs/>
        </w:rPr>
        <w:t xml:space="preserve">The presentation station would be used to host library events in less disturbing areas such as the first floor. </w:t>
      </w:r>
      <w:r w:rsidR="003D7F99">
        <w:rPr>
          <w:rFonts w:ascii="Times" w:hAnsi="Times" w:cs="Times New Roman"/>
          <w:bCs/>
        </w:rPr>
        <w:t xml:space="preserve">For the Spring semester, for example, the library is hosting a series of 8 lectures (our Earth, Water, Sky series), several game and film viewing nights, and one literary reading event. </w:t>
      </w:r>
      <w:r>
        <w:rPr>
          <w:rFonts w:ascii="Times" w:hAnsi="Times" w:cs="Times New Roman"/>
          <w:bCs/>
        </w:rPr>
        <w:t xml:space="preserve">These all run March – May, a period of higher library use. </w:t>
      </w:r>
    </w:p>
    <w:p w14:paraId="5A5F403E" w14:textId="77777777" w:rsidR="00F33323" w:rsidRPr="005E4FC2" w:rsidRDefault="00F33323" w:rsidP="009B01DB">
      <w:pPr>
        <w:rPr>
          <w:rFonts w:ascii="Times" w:hAnsi="Times" w:cs="Times New Roman"/>
          <w:bCs/>
        </w:rPr>
      </w:pPr>
    </w:p>
    <w:p w14:paraId="019ED21D" w14:textId="77777777" w:rsidR="009B01DB" w:rsidRDefault="009B01DB" w:rsidP="009B01DB">
      <w:pPr>
        <w:rPr>
          <w:rFonts w:ascii="Times" w:hAnsi="Times" w:cs="Times New Roman"/>
          <w:b/>
          <w:bCs/>
        </w:rPr>
      </w:pPr>
      <w:r w:rsidRPr="003E6D4B">
        <w:rPr>
          <w:rFonts w:ascii="Times" w:hAnsi="Times" w:cs="Times New Roman"/>
          <w:b/>
          <w:bCs/>
        </w:rPr>
        <w:t>Project Evaluation</w:t>
      </w:r>
    </w:p>
    <w:p w14:paraId="07C08682" w14:textId="77777777" w:rsidR="00F33323" w:rsidRDefault="00F33323" w:rsidP="009B01DB">
      <w:pPr>
        <w:rPr>
          <w:rFonts w:ascii="Times" w:hAnsi="Times" w:cs="Times New Roman"/>
          <w:b/>
          <w:bCs/>
        </w:rPr>
      </w:pPr>
    </w:p>
    <w:p w14:paraId="7FF4F025" w14:textId="64DE194F" w:rsidR="00F33323" w:rsidRDefault="00F33323" w:rsidP="009B01DB">
      <w:pPr>
        <w:rPr>
          <w:rFonts w:ascii="Times" w:hAnsi="Times" w:cs="Times New Roman"/>
          <w:bCs/>
        </w:rPr>
      </w:pPr>
      <w:r>
        <w:rPr>
          <w:rFonts w:ascii="Times" w:hAnsi="Times" w:cs="Times New Roman"/>
          <w:bCs/>
        </w:rPr>
        <w:t>The project will be assessed via</w:t>
      </w:r>
      <w:r w:rsidR="003D7F99">
        <w:rPr>
          <w:rFonts w:ascii="Times" w:hAnsi="Times" w:cs="Times New Roman"/>
          <w:bCs/>
        </w:rPr>
        <w:t xml:space="preserve"> statistics,</w:t>
      </w:r>
      <w:r>
        <w:rPr>
          <w:rFonts w:ascii="Times" w:hAnsi="Times" w:cs="Times New Roman"/>
          <w:bCs/>
        </w:rPr>
        <w:t xml:space="preserve"> event evaluation forms</w:t>
      </w:r>
      <w:r w:rsidR="003D7F99">
        <w:rPr>
          <w:rFonts w:ascii="Times" w:hAnsi="Times" w:cs="Times New Roman"/>
          <w:bCs/>
        </w:rPr>
        <w:t>,</w:t>
      </w:r>
      <w:r>
        <w:rPr>
          <w:rFonts w:ascii="Times" w:hAnsi="Times" w:cs="Times New Roman"/>
          <w:bCs/>
        </w:rPr>
        <w:t xml:space="preserve"> </w:t>
      </w:r>
      <w:r w:rsidR="003D7F99">
        <w:rPr>
          <w:rFonts w:ascii="Times" w:hAnsi="Times" w:cs="Times New Roman"/>
          <w:bCs/>
        </w:rPr>
        <w:t>and</w:t>
      </w:r>
      <w:r>
        <w:rPr>
          <w:rFonts w:ascii="Times" w:hAnsi="Times" w:cs="Times New Roman"/>
          <w:bCs/>
        </w:rPr>
        <w:t xml:space="preserve"> general student focus groups. </w:t>
      </w:r>
    </w:p>
    <w:p w14:paraId="6F0DDBDB" w14:textId="77777777" w:rsidR="00F33323" w:rsidRPr="00F33323" w:rsidRDefault="00F33323" w:rsidP="009B01DB">
      <w:pPr>
        <w:rPr>
          <w:rFonts w:ascii="Times" w:hAnsi="Times" w:cs="Times New Roman"/>
          <w:bCs/>
        </w:rPr>
      </w:pPr>
    </w:p>
    <w:p w14:paraId="44EF5530" w14:textId="77777777" w:rsidR="009B01DB" w:rsidRDefault="009B01DB" w:rsidP="009B01DB">
      <w:pPr>
        <w:rPr>
          <w:rFonts w:ascii="Times" w:hAnsi="Times" w:cs="Times New Roman"/>
          <w:b/>
          <w:bCs/>
        </w:rPr>
      </w:pPr>
      <w:r w:rsidRPr="003E6D4B">
        <w:rPr>
          <w:rFonts w:ascii="Times" w:hAnsi="Times" w:cs="Times New Roman"/>
          <w:b/>
          <w:bCs/>
        </w:rPr>
        <w:t>Project Sustainability</w:t>
      </w:r>
    </w:p>
    <w:p w14:paraId="01B859CC" w14:textId="77777777" w:rsidR="00F33323" w:rsidRDefault="00F33323" w:rsidP="009B01DB">
      <w:pPr>
        <w:rPr>
          <w:rFonts w:ascii="Times" w:hAnsi="Times" w:cs="Times New Roman"/>
          <w:b/>
          <w:bCs/>
        </w:rPr>
      </w:pPr>
    </w:p>
    <w:p w14:paraId="185996B1" w14:textId="263E5448" w:rsidR="00F33323" w:rsidRPr="00F33323" w:rsidRDefault="00F33323" w:rsidP="009B01DB">
      <w:pPr>
        <w:rPr>
          <w:rFonts w:ascii="Times" w:hAnsi="Times" w:cs="Times New Roman"/>
          <w:bCs/>
        </w:rPr>
      </w:pPr>
      <w:r>
        <w:rPr>
          <w:rFonts w:ascii="Times" w:hAnsi="Times" w:cs="Times New Roman"/>
          <w:bCs/>
        </w:rPr>
        <w:t xml:space="preserve">The equipment will help the Nielsen Library continue its active programming schedule until such time as the library is renovated and a dedicated events space with proper noise zoning is created. After library renovation, the equipment will continue to be useful for students wishing to practice presentations in study rooms that lack dedicated projection technologies.  </w:t>
      </w:r>
    </w:p>
    <w:p w14:paraId="3FF6C4E4" w14:textId="77777777" w:rsidR="00F33323" w:rsidRPr="003E6D4B" w:rsidRDefault="00F33323" w:rsidP="009B01DB">
      <w:pPr>
        <w:rPr>
          <w:rFonts w:ascii="Times" w:hAnsi="Times" w:cs="Times New Roman"/>
          <w:b/>
          <w:bCs/>
        </w:rPr>
      </w:pPr>
    </w:p>
    <w:p w14:paraId="2CA3E430" w14:textId="77777777" w:rsidR="009B01DB" w:rsidRDefault="009B01DB" w:rsidP="009B01DB">
      <w:pPr>
        <w:rPr>
          <w:rFonts w:ascii="Times" w:hAnsi="Times" w:cs="Times New Roman"/>
          <w:b/>
          <w:bCs/>
        </w:rPr>
      </w:pPr>
      <w:r w:rsidRPr="003E6D4B">
        <w:rPr>
          <w:rFonts w:ascii="Times" w:hAnsi="Times" w:cs="Times New Roman"/>
          <w:b/>
          <w:bCs/>
        </w:rPr>
        <w:t>Budget</w:t>
      </w:r>
    </w:p>
    <w:p w14:paraId="40340B26" w14:textId="77777777" w:rsidR="00F33323" w:rsidRDefault="00F33323" w:rsidP="009B01DB">
      <w:pPr>
        <w:rPr>
          <w:rFonts w:ascii="Times" w:hAnsi="Times" w:cs="Times New Roman"/>
          <w:b/>
          <w:bCs/>
        </w:rPr>
      </w:pPr>
    </w:p>
    <w:p w14:paraId="3AAAF72F" w14:textId="09941D62" w:rsidR="00F33323" w:rsidRDefault="00F33323" w:rsidP="009B01DB">
      <w:pPr>
        <w:rPr>
          <w:rFonts w:ascii="Times" w:hAnsi="Times" w:cs="Times New Roman"/>
          <w:bCs/>
        </w:rPr>
      </w:pPr>
      <w:r>
        <w:rPr>
          <w:rFonts w:ascii="Times" w:hAnsi="Times" w:cs="Times New Roman"/>
          <w:bCs/>
        </w:rPr>
        <w:t xml:space="preserve">Exact equipment will be determined if/when grant funding </w:t>
      </w:r>
      <w:r w:rsidR="003D7F99">
        <w:rPr>
          <w:rFonts w:ascii="Times" w:hAnsi="Times" w:cs="Times New Roman"/>
          <w:bCs/>
        </w:rPr>
        <w:t xml:space="preserve">is secured. The following items </w:t>
      </w:r>
      <w:r>
        <w:rPr>
          <w:rFonts w:ascii="Times" w:hAnsi="Times" w:cs="Times New Roman"/>
          <w:bCs/>
        </w:rPr>
        <w:t>are representative</w:t>
      </w:r>
      <w:r w:rsidR="003D7F99">
        <w:rPr>
          <w:rFonts w:ascii="Times" w:hAnsi="Times" w:cs="Times New Roman"/>
          <w:bCs/>
        </w:rPr>
        <w:t xml:space="preserve"> selections</w:t>
      </w:r>
      <w:r>
        <w:rPr>
          <w:rFonts w:ascii="Times" w:hAnsi="Times" w:cs="Times New Roman"/>
          <w:bCs/>
        </w:rPr>
        <w:t>:</w:t>
      </w:r>
    </w:p>
    <w:p w14:paraId="4BD99D84" w14:textId="77777777" w:rsidR="00F33323" w:rsidRDefault="00F33323" w:rsidP="009B01DB">
      <w:pPr>
        <w:rPr>
          <w:rFonts w:ascii="Times" w:hAnsi="Times" w:cs="Times New Roman"/>
          <w:bCs/>
        </w:rPr>
      </w:pPr>
    </w:p>
    <w:p w14:paraId="278BA11A" w14:textId="0AC1DB36" w:rsidR="00F33323" w:rsidRDefault="00AF2A7E" w:rsidP="003D7F99">
      <w:pPr>
        <w:ind w:left="2160" w:hanging="1440"/>
        <w:rPr>
          <w:rFonts w:ascii="Times" w:hAnsi="Times" w:cs="Times New Roman"/>
          <w:bCs/>
        </w:rPr>
      </w:pPr>
      <w:r w:rsidRPr="00AF2A7E">
        <w:rPr>
          <w:rFonts w:ascii="Times" w:hAnsi="Times" w:cs="Times New Roman"/>
          <w:b/>
          <w:bCs/>
        </w:rPr>
        <w:t>$1</w:t>
      </w:r>
      <w:r>
        <w:rPr>
          <w:rFonts w:ascii="Times" w:hAnsi="Times" w:cs="Times New Roman"/>
          <w:b/>
          <w:bCs/>
        </w:rPr>
        <w:t>,</w:t>
      </w:r>
      <w:r w:rsidRPr="00AF2A7E">
        <w:rPr>
          <w:rFonts w:ascii="Times" w:hAnsi="Times" w:cs="Times New Roman"/>
          <w:b/>
          <w:bCs/>
        </w:rPr>
        <w:t>513.22</w:t>
      </w:r>
      <w:r>
        <w:rPr>
          <w:rFonts w:ascii="Times" w:hAnsi="Times" w:cs="Times New Roman"/>
          <w:bCs/>
        </w:rPr>
        <w:t xml:space="preserve"> </w:t>
      </w:r>
      <w:r w:rsidR="003D7F99">
        <w:rPr>
          <w:rFonts w:ascii="Times" w:hAnsi="Times" w:cs="Times New Roman"/>
          <w:bCs/>
        </w:rPr>
        <w:tab/>
      </w:r>
      <w:r>
        <w:rPr>
          <w:rFonts w:ascii="Times" w:hAnsi="Times" w:cs="Times New Roman"/>
          <w:bCs/>
        </w:rPr>
        <w:t>Chief X-Large FUSION Video Conferencing Cart  (</w:t>
      </w:r>
      <w:hyperlink r:id="rId8" w:history="1">
        <w:r w:rsidRPr="00231552">
          <w:rPr>
            <w:rStyle w:val="Hyperlink"/>
            <w:rFonts w:ascii="Times" w:hAnsi="Times" w:cs="Times New Roman"/>
            <w:bCs/>
          </w:rPr>
          <w:t>http://www.chiefmfg.com/Products/XVAUB</w:t>
        </w:r>
      </w:hyperlink>
      <w:r>
        <w:rPr>
          <w:rFonts w:ascii="Times" w:hAnsi="Times" w:cs="Times New Roman"/>
          <w:bCs/>
        </w:rPr>
        <w:t>)</w:t>
      </w:r>
      <w:r w:rsidR="00557CD3">
        <w:rPr>
          <w:rFonts w:ascii="Times" w:hAnsi="Times" w:cs="Times New Roman"/>
          <w:bCs/>
        </w:rPr>
        <w:t>. Quote from CDW-G.</w:t>
      </w:r>
    </w:p>
    <w:p w14:paraId="4547B9C4" w14:textId="77777777" w:rsidR="00AF2A7E" w:rsidRDefault="00AF2A7E" w:rsidP="003D7F99">
      <w:pPr>
        <w:rPr>
          <w:rFonts w:ascii="Times" w:hAnsi="Times" w:cs="Times New Roman"/>
          <w:bCs/>
        </w:rPr>
      </w:pPr>
    </w:p>
    <w:p w14:paraId="0F547AA8" w14:textId="4A035E10" w:rsidR="00AF2A7E" w:rsidRPr="00AF2A7E" w:rsidRDefault="00AF2A7E" w:rsidP="003D7F99">
      <w:pPr>
        <w:ind w:left="2160" w:hanging="1440"/>
        <w:rPr>
          <w:rFonts w:ascii="Times" w:hAnsi="Times" w:cs="Times New Roman"/>
          <w:bCs/>
        </w:rPr>
      </w:pPr>
      <w:r w:rsidRPr="00AF2A7E">
        <w:rPr>
          <w:rFonts w:ascii="Times" w:hAnsi="Times" w:cs="Times New Roman"/>
          <w:b/>
          <w:bCs/>
        </w:rPr>
        <w:t>$220.79</w:t>
      </w:r>
      <w:r w:rsidRPr="00AF2A7E">
        <w:rPr>
          <w:rFonts w:ascii="Times" w:hAnsi="Times" w:cs="Times New Roman"/>
          <w:bCs/>
        </w:rPr>
        <w:t xml:space="preserve"> </w:t>
      </w:r>
      <w:r w:rsidR="003D7F99">
        <w:rPr>
          <w:rFonts w:ascii="Times" w:hAnsi="Times" w:cs="Times New Roman"/>
          <w:bCs/>
        </w:rPr>
        <w:tab/>
      </w:r>
      <w:r w:rsidRPr="00AF2A7E">
        <w:rPr>
          <w:rFonts w:ascii="Times" w:hAnsi="Times" w:cs="Times New Roman"/>
          <w:bCs/>
        </w:rPr>
        <w:t>Cart Accessory Shelf</w:t>
      </w:r>
      <w:r w:rsidR="003D7F99">
        <w:rPr>
          <w:rFonts w:ascii="Times" w:hAnsi="Times" w:cs="Times New Roman"/>
          <w:bCs/>
        </w:rPr>
        <w:t xml:space="preserve"> (</w:t>
      </w:r>
      <w:hyperlink r:id="rId9" w:history="1">
        <w:r w:rsidR="003D7F99" w:rsidRPr="00231552">
          <w:rPr>
            <w:rStyle w:val="Hyperlink"/>
            <w:rFonts w:ascii="Times" w:hAnsi="Times" w:cs="Times New Roman"/>
            <w:bCs/>
          </w:rPr>
          <w:t>http://www.chiefmfg.com/Series/FCA612</w:t>
        </w:r>
      </w:hyperlink>
      <w:r w:rsidR="003D7F99">
        <w:rPr>
          <w:rFonts w:ascii="Times" w:hAnsi="Times" w:cs="Times New Roman"/>
          <w:bCs/>
        </w:rPr>
        <w:t>)</w:t>
      </w:r>
      <w:r w:rsidR="00557CD3">
        <w:rPr>
          <w:rFonts w:ascii="Times" w:hAnsi="Times" w:cs="Times New Roman"/>
          <w:bCs/>
        </w:rPr>
        <w:t xml:space="preserve">. </w:t>
      </w:r>
      <w:r w:rsidR="003D7F99">
        <w:rPr>
          <w:rFonts w:ascii="Times" w:hAnsi="Times" w:cs="Times New Roman"/>
          <w:bCs/>
        </w:rPr>
        <w:br/>
      </w:r>
      <w:r w:rsidR="00557CD3">
        <w:rPr>
          <w:rFonts w:ascii="Times" w:hAnsi="Times" w:cs="Times New Roman"/>
          <w:bCs/>
        </w:rPr>
        <w:t>Quote from CDW-G.</w:t>
      </w:r>
    </w:p>
    <w:p w14:paraId="07065781" w14:textId="7E3C7588" w:rsidR="00AF2A7E" w:rsidRPr="00AF2A7E" w:rsidRDefault="00AF2A7E" w:rsidP="00AF2A7E">
      <w:pPr>
        <w:pStyle w:val="Heading1"/>
        <w:ind w:left="720"/>
        <w:rPr>
          <w:rFonts w:eastAsia="Times New Roman" w:cs="Times New Roman"/>
          <w:sz w:val="24"/>
          <w:szCs w:val="24"/>
        </w:rPr>
      </w:pPr>
      <w:r w:rsidRPr="00AF2A7E">
        <w:rPr>
          <w:rFonts w:cs="Times New Roman"/>
          <w:bCs w:val="0"/>
          <w:sz w:val="24"/>
          <w:szCs w:val="24"/>
        </w:rPr>
        <w:t xml:space="preserve">$874.94 </w:t>
      </w:r>
      <w:r w:rsidR="003D7F99">
        <w:rPr>
          <w:rFonts w:cs="Times New Roman"/>
          <w:bCs w:val="0"/>
          <w:sz w:val="24"/>
          <w:szCs w:val="24"/>
        </w:rPr>
        <w:tab/>
      </w:r>
      <w:r w:rsidRPr="00AF2A7E">
        <w:rPr>
          <w:rFonts w:cs="Times New Roman"/>
          <w:b w:val="0"/>
          <w:bCs w:val="0"/>
          <w:sz w:val="24"/>
          <w:szCs w:val="24"/>
        </w:rPr>
        <w:t xml:space="preserve">Samsung </w:t>
      </w:r>
      <w:r w:rsidRPr="00AF2A7E">
        <w:rPr>
          <w:rFonts w:eastAsia="Times New Roman" w:cs="Times New Roman"/>
          <w:b w:val="0"/>
          <w:sz w:val="24"/>
          <w:szCs w:val="24"/>
        </w:rPr>
        <w:t>UN58H5005 58-Inch 1080p 60Hz LED TV</w:t>
      </w:r>
    </w:p>
    <w:p w14:paraId="5B13C271" w14:textId="62172F21" w:rsidR="00AF2A7E" w:rsidRDefault="00AF2A7E" w:rsidP="003D7F99">
      <w:pPr>
        <w:pStyle w:val="Heading1"/>
        <w:ind w:left="2160" w:hanging="1440"/>
        <w:rPr>
          <w:rStyle w:val="a-size-large"/>
          <w:rFonts w:eastAsia="Times New Roman" w:cs="Times New Roman"/>
          <w:b w:val="0"/>
          <w:sz w:val="24"/>
          <w:szCs w:val="24"/>
        </w:rPr>
      </w:pPr>
      <w:r w:rsidRPr="00AF2A7E">
        <w:rPr>
          <w:rFonts w:cs="Times New Roman"/>
          <w:bCs w:val="0"/>
          <w:sz w:val="24"/>
          <w:szCs w:val="24"/>
        </w:rPr>
        <w:t xml:space="preserve">$74.95 </w:t>
      </w:r>
      <w:r w:rsidR="003D7F99">
        <w:rPr>
          <w:rFonts w:cs="Times New Roman"/>
          <w:bCs w:val="0"/>
          <w:sz w:val="24"/>
          <w:szCs w:val="24"/>
        </w:rPr>
        <w:tab/>
      </w:r>
      <w:r w:rsidRPr="00AF2A7E">
        <w:rPr>
          <w:rStyle w:val="a-size-large"/>
          <w:rFonts w:eastAsia="Times New Roman" w:cs="Times New Roman"/>
          <w:b w:val="0"/>
          <w:sz w:val="24"/>
          <w:szCs w:val="24"/>
        </w:rPr>
        <w:t>Logitech HD Pro Webcam C920,</w:t>
      </w:r>
      <w:r w:rsidR="003D7F99">
        <w:rPr>
          <w:rStyle w:val="a-size-large"/>
          <w:rFonts w:eastAsia="Times New Roman" w:cs="Times New Roman"/>
          <w:b w:val="0"/>
          <w:sz w:val="24"/>
          <w:szCs w:val="24"/>
        </w:rPr>
        <w:t xml:space="preserve"> 1080p Widescreen Video Calling/</w:t>
      </w:r>
      <w:r w:rsidRPr="00AF2A7E">
        <w:rPr>
          <w:rStyle w:val="a-size-large"/>
          <w:rFonts w:eastAsia="Times New Roman" w:cs="Times New Roman"/>
          <w:b w:val="0"/>
          <w:sz w:val="24"/>
          <w:szCs w:val="24"/>
        </w:rPr>
        <w:t>Recording</w:t>
      </w:r>
    </w:p>
    <w:p w14:paraId="422EF131" w14:textId="773558F6" w:rsidR="00AF2A7E" w:rsidRDefault="00AF2A7E" w:rsidP="00AF2A7E">
      <w:pPr>
        <w:pStyle w:val="Heading1"/>
        <w:ind w:left="720"/>
        <w:rPr>
          <w:rFonts w:cs="Times New Roman"/>
          <w:b w:val="0"/>
          <w:bCs w:val="0"/>
          <w:sz w:val="24"/>
          <w:szCs w:val="24"/>
        </w:rPr>
      </w:pPr>
      <w:r>
        <w:rPr>
          <w:rFonts w:cs="Times New Roman"/>
          <w:bCs w:val="0"/>
          <w:sz w:val="24"/>
          <w:szCs w:val="24"/>
        </w:rPr>
        <w:t xml:space="preserve">$5.49 </w:t>
      </w:r>
      <w:r w:rsidR="003D7F99">
        <w:rPr>
          <w:rFonts w:cs="Times New Roman"/>
          <w:bCs w:val="0"/>
          <w:sz w:val="24"/>
          <w:szCs w:val="24"/>
        </w:rPr>
        <w:tab/>
      </w:r>
      <w:r w:rsidR="003D7F99">
        <w:rPr>
          <w:rFonts w:cs="Times New Roman"/>
          <w:bCs w:val="0"/>
          <w:sz w:val="24"/>
          <w:szCs w:val="24"/>
        </w:rPr>
        <w:tab/>
      </w:r>
      <w:r>
        <w:rPr>
          <w:rFonts w:cs="Times New Roman"/>
          <w:b w:val="0"/>
          <w:bCs w:val="0"/>
          <w:sz w:val="24"/>
          <w:szCs w:val="24"/>
        </w:rPr>
        <w:t>HDMI Cable</w:t>
      </w:r>
    </w:p>
    <w:p w14:paraId="76F23626" w14:textId="54A2DAAA" w:rsidR="00557CD3" w:rsidRPr="00557CD3" w:rsidRDefault="00557CD3" w:rsidP="00557CD3">
      <w:pPr>
        <w:pStyle w:val="Heading1"/>
        <w:ind w:left="720"/>
        <w:rPr>
          <w:rStyle w:val="a-size-large"/>
          <w:rFonts w:eastAsia="Times New Roman" w:cs="Times New Roman"/>
          <w:sz w:val="24"/>
          <w:szCs w:val="24"/>
        </w:rPr>
      </w:pPr>
      <w:r>
        <w:rPr>
          <w:rFonts w:cs="Times New Roman"/>
          <w:bCs w:val="0"/>
          <w:sz w:val="24"/>
          <w:szCs w:val="24"/>
        </w:rPr>
        <w:t>$99.</w:t>
      </w:r>
      <w:r w:rsidRPr="00557CD3">
        <w:rPr>
          <w:rFonts w:cs="Times New Roman"/>
          <w:bCs w:val="0"/>
          <w:sz w:val="24"/>
          <w:szCs w:val="24"/>
        </w:rPr>
        <w:t xml:space="preserve">00 </w:t>
      </w:r>
      <w:r w:rsidR="003D7F99">
        <w:rPr>
          <w:rFonts w:cs="Times New Roman"/>
          <w:bCs w:val="0"/>
          <w:sz w:val="24"/>
          <w:szCs w:val="24"/>
        </w:rPr>
        <w:tab/>
      </w:r>
      <w:r w:rsidRPr="00557CD3">
        <w:rPr>
          <w:rStyle w:val="a-size-large"/>
          <w:rFonts w:eastAsia="Times New Roman" w:cs="Times New Roman"/>
          <w:b w:val="0"/>
          <w:sz w:val="24"/>
          <w:szCs w:val="24"/>
        </w:rPr>
        <w:t>Bose Companion 2 Series III Multimedia Speakers</w:t>
      </w:r>
    </w:p>
    <w:p w14:paraId="20174D88" w14:textId="4A08536C" w:rsidR="00AF2A7E" w:rsidRDefault="00AF2A7E" w:rsidP="00AF2A7E">
      <w:pPr>
        <w:pStyle w:val="Heading1"/>
        <w:ind w:left="720"/>
        <w:rPr>
          <w:rFonts w:eastAsia="Times New Roman" w:cs="Times New Roman"/>
          <w:sz w:val="24"/>
          <w:szCs w:val="24"/>
        </w:rPr>
      </w:pPr>
      <w:r>
        <w:rPr>
          <w:rStyle w:val="a-size-large"/>
          <w:rFonts w:eastAsia="Times New Roman" w:cs="Times New Roman"/>
          <w:b w:val="0"/>
          <w:sz w:val="24"/>
          <w:szCs w:val="24"/>
        </w:rPr>
        <w:t>------------</w:t>
      </w:r>
      <w:r>
        <w:rPr>
          <w:rStyle w:val="a-size-large"/>
          <w:rFonts w:eastAsia="Times New Roman" w:cs="Times New Roman"/>
          <w:b w:val="0"/>
          <w:sz w:val="24"/>
          <w:szCs w:val="24"/>
        </w:rPr>
        <w:br/>
      </w:r>
      <w:r>
        <w:rPr>
          <w:rFonts w:eastAsia="Times New Roman" w:cs="Times New Roman"/>
          <w:sz w:val="24"/>
          <w:szCs w:val="24"/>
        </w:rPr>
        <w:t>$</w:t>
      </w:r>
      <w:r w:rsidR="00557CD3">
        <w:rPr>
          <w:rFonts w:eastAsia="Times New Roman" w:cs="Times New Roman"/>
          <w:sz w:val="24"/>
          <w:szCs w:val="24"/>
        </w:rPr>
        <w:t>2,788.39</w:t>
      </w:r>
    </w:p>
    <w:p w14:paraId="4C67F94A" w14:textId="77777777" w:rsidR="005E356E" w:rsidRPr="005E356E" w:rsidRDefault="005E356E" w:rsidP="00AF2A7E">
      <w:pPr>
        <w:pStyle w:val="Heading1"/>
        <w:ind w:left="720"/>
        <w:rPr>
          <w:rFonts w:eastAsia="Times New Roman" w:cs="Times New Roman"/>
          <w:i/>
          <w:sz w:val="24"/>
          <w:szCs w:val="24"/>
        </w:rPr>
      </w:pPr>
    </w:p>
    <w:p w14:paraId="4BD375D5" w14:textId="1012EEA0" w:rsidR="005E356E" w:rsidRPr="005E356E" w:rsidRDefault="005E356E" w:rsidP="00AF2A7E">
      <w:pPr>
        <w:pStyle w:val="Heading1"/>
        <w:ind w:left="720"/>
        <w:rPr>
          <w:rFonts w:eastAsia="Times New Roman" w:cs="Times New Roman"/>
          <w:b w:val="0"/>
          <w:i/>
          <w:sz w:val="24"/>
          <w:szCs w:val="24"/>
        </w:rPr>
      </w:pPr>
      <w:r w:rsidRPr="005E356E">
        <w:rPr>
          <w:rFonts w:eastAsia="Times New Roman" w:cs="Times New Roman"/>
          <w:i/>
          <w:sz w:val="24"/>
          <w:szCs w:val="24"/>
        </w:rPr>
        <w:t xml:space="preserve">** </w:t>
      </w:r>
      <w:r w:rsidRPr="005E356E">
        <w:rPr>
          <w:rFonts w:eastAsia="Times New Roman" w:cs="Times New Roman"/>
          <w:b w:val="0"/>
          <w:i/>
          <w:sz w:val="24"/>
          <w:szCs w:val="24"/>
        </w:rPr>
        <w:t xml:space="preserve">Note: This grant was originally submitted to FTAC in 2015. The above figures represent estimates obtained last year. They have not been updated </w:t>
      </w:r>
      <w:proofErr w:type="gramStart"/>
      <w:r w:rsidRPr="005E356E">
        <w:rPr>
          <w:rFonts w:eastAsia="Times New Roman" w:cs="Times New Roman"/>
          <w:b w:val="0"/>
          <w:i/>
          <w:sz w:val="24"/>
          <w:szCs w:val="24"/>
        </w:rPr>
        <w:t>We</w:t>
      </w:r>
      <w:proofErr w:type="gramEnd"/>
      <w:r w:rsidRPr="005E356E">
        <w:rPr>
          <w:rFonts w:eastAsia="Times New Roman" w:cs="Times New Roman"/>
          <w:b w:val="0"/>
          <w:i/>
          <w:sz w:val="24"/>
          <w:szCs w:val="24"/>
        </w:rPr>
        <w:t xml:space="preserve"> anticipate costs to be same/similar. If the pricing has increased, Nielsen Library will cover any additional funds required.</w:t>
      </w:r>
    </w:p>
    <w:p w14:paraId="2675CAE6" w14:textId="77777777" w:rsidR="009B01DB" w:rsidRDefault="009B01DB" w:rsidP="009B01DB">
      <w:pPr>
        <w:rPr>
          <w:rFonts w:ascii="Times" w:hAnsi="Times" w:cs="Times New Roman"/>
          <w:b/>
          <w:bCs/>
        </w:rPr>
      </w:pPr>
      <w:r w:rsidRPr="003E6D4B">
        <w:rPr>
          <w:rFonts w:ascii="Times" w:hAnsi="Times" w:cs="Times New Roman"/>
          <w:b/>
          <w:bCs/>
        </w:rPr>
        <w:t>Population Groups Served</w:t>
      </w:r>
    </w:p>
    <w:p w14:paraId="3FB6123E" w14:textId="77777777" w:rsidR="00AF2A7E" w:rsidRDefault="00AF2A7E" w:rsidP="009B01DB">
      <w:pPr>
        <w:rPr>
          <w:rFonts w:ascii="Times" w:hAnsi="Times" w:cs="Times New Roman"/>
          <w:b/>
          <w:bCs/>
        </w:rPr>
      </w:pPr>
    </w:p>
    <w:p w14:paraId="40FC0006" w14:textId="09E42F1B" w:rsidR="00736D6C" w:rsidRPr="00736D6C" w:rsidRDefault="00AF2A7E" w:rsidP="009B01DB">
      <w:pPr>
        <w:rPr>
          <w:rFonts w:ascii="Times" w:hAnsi="Times" w:cs="Times New Roman"/>
          <w:bCs/>
        </w:rPr>
      </w:pPr>
      <w:r>
        <w:rPr>
          <w:rFonts w:ascii="Times" w:hAnsi="Times" w:cs="Times New Roman"/>
          <w:bCs/>
        </w:rPr>
        <w:t>All Nielsen Library programming events are open to the entire campus and broader San</w:t>
      </w:r>
      <w:r w:rsidR="00736D6C">
        <w:rPr>
          <w:rFonts w:ascii="Times" w:hAnsi="Times" w:cs="Times New Roman"/>
          <w:bCs/>
        </w:rPr>
        <w:t xml:space="preserve"> Luis Valley community. </w:t>
      </w:r>
      <w:r w:rsidR="00557CD3">
        <w:rPr>
          <w:rFonts w:ascii="Times" w:hAnsi="Times" w:cs="Garamond-Light"/>
        </w:rPr>
        <w:t>In keeping with the library’s strategic efforts to develop strategic partnerships across campus, many of these events are either sponsored by or cosponsored with other ASU departments and units.</w:t>
      </w:r>
      <w:r w:rsidR="003D7F99">
        <w:rPr>
          <w:rFonts w:ascii="Times" w:hAnsi="Times" w:cs="Garamond-Light"/>
        </w:rPr>
        <w:t xml:space="preserve"> Many library events are well attended.</w:t>
      </w:r>
    </w:p>
    <w:p w14:paraId="09ADA568" w14:textId="77777777" w:rsidR="00736D6C" w:rsidRPr="003E6D4B" w:rsidRDefault="00736D6C" w:rsidP="009B01DB">
      <w:pPr>
        <w:rPr>
          <w:rFonts w:ascii="Times" w:hAnsi="Times" w:cs="Times New Roman"/>
          <w:b/>
          <w:bCs/>
        </w:rPr>
      </w:pPr>
    </w:p>
    <w:p w14:paraId="0FF59BA5" w14:textId="77777777" w:rsidR="009B01DB" w:rsidRDefault="009B01DB" w:rsidP="009B01DB">
      <w:pPr>
        <w:rPr>
          <w:rFonts w:ascii="Times" w:hAnsi="Times" w:cs="Times New Roman"/>
          <w:b/>
          <w:bCs/>
        </w:rPr>
      </w:pPr>
      <w:r w:rsidRPr="003E6D4B">
        <w:rPr>
          <w:rFonts w:ascii="Times" w:hAnsi="Times" w:cs="Times New Roman"/>
          <w:b/>
          <w:bCs/>
        </w:rPr>
        <w:t>List of Key Faculty and/or Staff Members Participating</w:t>
      </w:r>
    </w:p>
    <w:p w14:paraId="1168A47A" w14:textId="77777777" w:rsidR="00736D6C" w:rsidRDefault="00736D6C" w:rsidP="009B01DB">
      <w:pPr>
        <w:rPr>
          <w:rFonts w:ascii="Times" w:hAnsi="Times" w:cs="Times New Roman"/>
          <w:b/>
          <w:bCs/>
        </w:rPr>
      </w:pPr>
    </w:p>
    <w:p w14:paraId="767A86F4" w14:textId="6EC43C8E" w:rsidR="00736D6C" w:rsidRDefault="00736D6C" w:rsidP="009B01DB">
      <w:pPr>
        <w:rPr>
          <w:rFonts w:ascii="Times" w:hAnsi="Times" w:cs="Times New Roman"/>
          <w:bCs/>
        </w:rPr>
      </w:pPr>
      <w:r>
        <w:rPr>
          <w:rFonts w:ascii="Times" w:hAnsi="Times" w:cs="Times New Roman"/>
          <w:bCs/>
        </w:rPr>
        <w:t>Carol Smith, Library Director</w:t>
      </w:r>
    </w:p>
    <w:p w14:paraId="5598260A" w14:textId="45233B49" w:rsidR="00736D6C" w:rsidRDefault="004E73B6" w:rsidP="009B01DB">
      <w:pPr>
        <w:rPr>
          <w:rFonts w:ascii="Times" w:hAnsi="Times" w:cs="Times New Roman"/>
          <w:bCs/>
        </w:rPr>
      </w:pPr>
      <w:r>
        <w:rPr>
          <w:rFonts w:ascii="Times" w:hAnsi="Times" w:cs="Times New Roman"/>
          <w:bCs/>
        </w:rPr>
        <w:t xml:space="preserve">Rosanna </w:t>
      </w:r>
      <w:proofErr w:type="spellStart"/>
      <w:r>
        <w:rPr>
          <w:rFonts w:ascii="Times" w:hAnsi="Times" w:cs="Times New Roman"/>
          <w:bCs/>
        </w:rPr>
        <w:t>Backen</w:t>
      </w:r>
      <w:proofErr w:type="spellEnd"/>
      <w:r>
        <w:rPr>
          <w:rFonts w:ascii="Times" w:hAnsi="Times" w:cs="Times New Roman"/>
          <w:bCs/>
        </w:rPr>
        <w:t>, Access Services and Distance Learning Librarian</w:t>
      </w:r>
    </w:p>
    <w:p w14:paraId="7B27E904" w14:textId="73A62AAB" w:rsidR="004E73B6" w:rsidRPr="00736D6C" w:rsidRDefault="004E73B6" w:rsidP="009B01DB">
      <w:pPr>
        <w:rPr>
          <w:rFonts w:ascii="Times" w:hAnsi="Times" w:cs="Times New Roman"/>
          <w:bCs/>
        </w:rPr>
      </w:pPr>
      <w:r>
        <w:rPr>
          <w:rFonts w:ascii="Times" w:hAnsi="Times" w:cs="Times New Roman"/>
          <w:bCs/>
        </w:rPr>
        <w:t>Geoff Johnson, Learning and Engagement Librarian</w:t>
      </w:r>
    </w:p>
    <w:p w14:paraId="5C60C45C" w14:textId="77777777" w:rsidR="009B01DB" w:rsidRPr="003E6D4B" w:rsidRDefault="009B01DB" w:rsidP="009B01DB">
      <w:pPr>
        <w:rPr>
          <w:rFonts w:ascii="Times" w:hAnsi="Times" w:cs="Times New Roman"/>
          <w:b/>
          <w:bCs/>
        </w:rPr>
      </w:pPr>
    </w:p>
    <w:p w14:paraId="0759D8D7" w14:textId="77777777" w:rsidR="009B01DB" w:rsidRDefault="009B01DB" w:rsidP="009B01DB">
      <w:pPr>
        <w:rPr>
          <w:rFonts w:ascii="Times" w:hAnsi="Times" w:cs="Times New Roman"/>
          <w:b/>
          <w:bCs/>
        </w:rPr>
      </w:pPr>
      <w:r w:rsidRPr="003E6D4B">
        <w:rPr>
          <w:rFonts w:ascii="Times" w:hAnsi="Times" w:cs="Times New Roman"/>
          <w:b/>
          <w:bCs/>
        </w:rPr>
        <w:t>Computing Services and/or AITC Support Contacts</w:t>
      </w:r>
    </w:p>
    <w:p w14:paraId="1B9B82B5" w14:textId="77777777" w:rsidR="00736D6C" w:rsidRDefault="00736D6C" w:rsidP="009B01DB">
      <w:pPr>
        <w:rPr>
          <w:rFonts w:ascii="Times" w:hAnsi="Times" w:cs="Times New Roman"/>
          <w:b/>
          <w:bCs/>
        </w:rPr>
      </w:pPr>
    </w:p>
    <w:p w14:paraId="4B6AA21B" w14:textId="7551064C" w:rsidR="00736D6C" w:rsidRDefault="00736D6C" w:rsidP="009B01DB">
      <w:pPr>
        <w:rPr>
          <w:rFonts w:ascii="Times" w:hAnsi="Times" w:cs="Times New Roman"/>
          <w:bCs/>
        </w:rPr>
      </w:pPr>
      <w:r>
        <w:rPr>
          <w:rFonts w:ascii="Times" w:hAnsi="Times" w:cs="Times New Roman"/>
          <w:bCs/>
        </w:rPr>
        <w:t>n/a</w:t>
      </w:r>
    </w:p>
    <w:p w14:paraId="0A92D8A9" w14:textId="77777777" w:rsidR="00736D6C" w:rsidRPr="00736D6C" w:rsidRDefault="00736D6C" w:rsidP="009B01DB">
      <w:pPr>
        <w:rPr>
          <w:rFonts w:ascii="Times" w:hAnsi="Times" w:cs="Times New Roman"/>
          <w:bCs/>
        </w:rPr>
      </w:pPr>
    </w:p>
    <w:p w14:paraId="1CE0544C" w14:textId="77777777" w:rsidR="009B01DB" w:rsidRPr="003E6D4B" w:rsidRDefault="009B01DB" w:rsidP="009B01DB">
      <w:pPr>
        <w:rPr>
          <w:rFonts w:ascii="Times" w:hAnsi="Times" w:cs="Times New Roman"/>
        </w:rPr>
      </w:pPr>
      <w:r w:rsidRPr="003E6D4B">
        <w:rPr>
          <w:rFonts w:ascii="Times" w:hAnsi="Times" w:cs="Times New Roman"/>
          <w:b/>
          <w:bCs/>
        </w:rPr>
        <w:t>Results Dissemination Plan</w:t>
      </w:r>
    </w:p>
    <w:p w14:paraId="650EB72E" w14:textId="77777777" w:rsidR="00DB7B53" w:rsidRDefault="00DB7B53" w:rsidP="009B01DB">
      <w:pPr>
        <w:rPr>
          <w:rFonts w:ascii="Times" w:hAnsi="Times"/>
        </w:rPr>
      </w:pPr>
    </w:p>
    <w:p w14:paraId="37F20DFB" w14:textId="3BC5FDF7" w:rsidR="00736D6C" w:rsidRDefault="00736D6C" w:rsidP="009B01DB">
      <w:pPr>
        <w:rPr>
          <w:rFonts w:ascii="Times" w:hAnsi="Times"/>
        </w:rPr>
      </w:pPr>
      <w:r>
        <w:rPr>
          <w:rFonts w:ascii="Times" w:hAnsi="Times"/>
        </w:rPr>
        <w:t>After one year of use, the library will develop an assessment report that will include:</w:t>
      </w:r>
      <w:r>
        <w:rPr>
          <w:rFonts w:ascii="Times" w:hAnsi="Times"/>
        </w:rPr>
        <w:br/>
      </w:r>
    </w:p>
    <w:p w14:paraId="2CF8498D" w14:textId="3F508BF6" w:rsidR="00736D6C" w:rsidRDefault="00736D6C" w:rsidP="00736D6C">
      <w:pPr>
        <w:pStyle w:val="ListParagraph"/>
        <w:numPr>
          <w:ilvl w:val="0"/>
          <w:numId w:val="3"/>
        </w:numPr>
        <w:rPr>
          <w:rFonts w:ascii="Times" w:hAnsi="Times"/>
        </w:rPr>
      </w:pPr>
      <w:r>
        <w:rPr>
          <w:rFonts w:ascii="Times" w:hAnsi="Times"/>
        </w:rPr>
        <w:t xml:space="preserve">Number of events hosted using the technology </w:t>
      </w:r>
    </w:p>
    <w:p w14:paraId="35ACC00D" w14:textId="3B0FCC89" w:rsidR="00736D6C" w:rsidRDefault="00736D6C" w:rsidP="00736D6C">
      <w:pPr>
        <w:pStyle w:val="ListParagraph"/>
        <w:numPr>
          <w:ilvl w:val="0"/>
          <w:numId w:val="3"/>
        </w:numPr>
        <w:rPr>
          <w:rFonts w:ascii="Times" w:hAnsi="Times"/>
        </w:rPr>
      </w:pPr>
      <w:r>
        <w:rPr>
          <w:rFonts w:ascii="Times" w:hAnsi="Times"/>
        </w:rPr>
        <w:t>Event details (title; description; date; location)</w:t>
      </w:r>
    </w:p>
    <w:p w14:paraId="10164306" w14:textId="5E9E454F" w:rsidR="00736D6C" w:rsidRDefault="00736D6C" w:rsidP="00736D6C">
      <w:pPr>
        <w:pStyle w:val="ListParagraph"/>
        <w:numPr>
          <w:ilvl w:val="0"/>
          <w:numId w:val="3"/>
        </w:numPr>
        <w:rPr>
          <w:rFonts w:ascii="Times" w:hAnsi="Times"/>
        </w:rPr>
      </w:pPr>
      <w:r>
        <w:rPr>
          <w:rFonts w:ascii="Times" w:hAnsi="Times"/>
        </w:rPr>
        <w:t>Relevant feedback from event evaluation forms</w:t>
      </w:r>
    </w:p>
    <w:p w14:paraId="68268A32" w14:textId="2990859E" w:rsidR="00736D6C" w:rsidRDefault="00736D6C" w:rsidP="00736D6C">
      <w:pPr>
        <w:pStyle w:val="ListParagraph"/>
        <w:numPr>
          <w:ilvl w:val="0"/>
          <w:numId w:val="3"/>
        </w:numPr>
        <w:rPr>
          <w:rFonts w:ascii="Times" w:hAnsi="Times"/>
        </w:rPr>
      </w:pPr>
      <w:r>
        <w:rPr>
          <w:rFonts w:ascii="Times" w:hAnsi="Times"/>
        </w:rPr>
        <w:t>Student use statistics</w:t>
      </w:r>
    </w:p>
    <w:p w14:paraId="1F57F50D" w14:textId="77777777" w:rsidR="00736D6C" w:rsidRDefault="00736D6C" w:rsidP="00736D6C">
      <w:pPr>
        <w:pStyle w:val="ListParagraph"/>
        <w:numPr>
          <w:ilvl w:val="0"/>
          <w:numId w:val="3"/>
        </w:numPr>
        <w:rPr>
          <w:rFonts w:ascii="Times" w:hAnsi="Times"/>
        </w:rPr>
      </w:pPr>
      <w:r>
        <w:rPr>
          <w:rFonts w:ascii="Times" w:hAnsi="Times"/>
        </w:rPr>
        <w:t>Relevant feedback from student focus groups</w:t>
      </w:r>
    </w:p>
    <w:p w14:paraId="72B831B6" w14:textId="77777777" w:rsidR="00736D6C" w:rsidRPr="00736D6C" w:rsidRDefault="00736D6C" w:rsidP="00736D6C">
      <w:pPr>
        <w:pStyle w:val="ListParagraph"/>
        <w:rPr>
          <w:rFonts w:ascii="Times" w:hAnsi="Times"/>
        </w:rPr>
      </w:pPr>
    </w:p>
    <w:sectPr w:rsidR="00736D6C" w:rsidRPr="00736D6C" w:rsidSect="003D7F9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0B1A"/>
    <w:multiLevelType w:val="hybridMultilevel"/>
    <w:tmpl w:val="4AE2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C6DA6"/>
    <w:multiLevelType w:val="hybridMultilevel"/>
    <w:tmpl w:val="9A3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96F99"/>
    <w:multiLevelType w:val="multilevel"/>
    <w:tmpl w:val="35F6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CA"/>
    <w:rsid w:val="000F5A08"/>
    <w:rsid w:val="00220998"/>
    <w:rsid w:val="0023070E"/>
    <w:rsid w:val="00330A4C"/>
    <w:rsid w:val="00334401"/>
    <w:rsid w:val="003D7F99"/>
    <w:rsid w:val="003E6D4B"/>
    <w:rsid w:val="004E73B6"/>
    <w:rsid w:val="00557CD3"/>
    <w:rsid w:val="005E356E"/>
    <w:rsid w:val="005E4FC2"/>
    <w:rsid w:val="006B76CA"/>
    <w:rsid w:val="00736D6C"/>
    <w:rsid w:val="008A2507"/>
    <w:rsid w:val="009B01DB"/>
    <w:rsid w:val="00AF2A7E"/>
    <w:rsid w:val="00C674B9"/>
    <w:rsid w:val="00DB7B53"/>
    <w:rsid w:val="00F3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AAC26"/>
  <w14:defaultImageDpi w14:val="300"/>
  <w15:docId w15:val="{551550C8-16F8-4725-8C01-44595FD3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A7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6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B76CA"/>
    <w:rPr>
      <w:b/>
      <w:bCs/>
    </w:rPr>
  </w:style>
  <w:style w:type="character" w:styleId="Hyperlink">
    <w:name w:val="Hyperlink"/>
    <w:basedOn w:val="DefaultParagraphFont"/>
    <w:uiPriority w:val="99"/>
    <w:unhideWhenUsed/>
    <w:rsid w:val="006B76CA"/>
    <w:rPr>
      <w:color w:val="0000FF"/>
      <w:u w:val="single"/>
    </w:rPr>
  </w:style>
  <w:style w:type="paragraph" w:styleId="ListParagraph">
    <w:name w:val="List Paragraph"/>
    <w:basedOn w:val="Normal"/>
    <w:uiPriority w:val="34"/>
    <w:qFormat/>
    <w:rsid w:val="00C674B9"/>
    <w:pPr>
      <w:ind w:left="720"/>
      <w:contextualSpacing/>
    </w:pPr>
  </w:style>
  <w:style w:type="character" w:customStyle="1" w:styleId="Heading1Char">
    <w:name w:val="Heading 1 Char"/>
    <w:basedOn w:val="DefaultParagraphFont"/>
    <w:link w:val="Heading1"/>
    <w:uiPriority w:val="9"/>
    <w:rsid w:val="00AF2A7E"/>
    <w:rPr>
      <w:rFonts w:ascii="Times" w:hAnsi="Times"/>
      <w:b/>
      <w:bCs/>
      <w:kern w:val="36"/>
      <w:sz w:val="48"/>
      <w:szCs w:val="48"/>
    </w:rPr>
  </w:style>
  <w:style w:type="character" w:customStyle="1" w:styleId="a-size-large">
    <w:name w:val="a-size-large"/>
    <w:basedOn w:val="DefaultParagraphFont"/>
    <w:rsid w:val="00A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831">
      <w:bodyDiv w:val="1"/>
      <w:marLeft w:val="0"/>
      <w:marRight w:val="0"/>
      <w:marTop w:val="0"/>
      <w:marBottom w:val="0"/>
      <w:divBdr>
        <w:top w:val="none" w:sz="0" w:space="0" w:color="auto"/>
        <w:left w:val="none" w:sz="0" w:space="0" w:color="auto"/>
        <w:bottom w:val="none" w:sz="0" w:space="0" w:color="auto"/>
        <w:right w:val="none" w:sz="0" w:space="0" w:color="auto"/>
      </w:divBdr>
    </w:div>
    <w:div w:id="451675611">
      <w:bodyDiv w:val="1"/>
      <w:marLeft w:val="0"/>
      <w:marRight w:val="0"/>
      <w:marTop w:val="0"/>
      <w:marBottom w:val="0"/>
      <w:divBdr>
        <w:top w:val="none" w:sz="0" w:space="0" w:color="auto"/>
        <w:left w:val="none" w:sz="0" w:space="0" w:color="auto"/>
        <w:bottom w:val="none" w:sz="0" w:space="0" w:color="auto"/>
        <w:right w:val="none" w:sz="0" w:space="0" w:color="auto"/>
      </w:divBdr>
    </w:div>
    <w:div w:id="962154902">
      <w:bodyDiv w:val="1"/>
      <w:marLeft w:val="0"/>
      <w:marRight w:val="0"/>
      <w:marTop w:val="0"/>
      <w:marBottom w:val="0"/>
      <w:divBdr>
        <w:top w:val="none" w:sz="0" w:space="0" w:color="auto"/>
        <w:left w:val="none" w:sz="0" w:space="0" w:color="auto"/>
        <w:bottom w:val="none" w:sz="0" w:space="0" w:color="auto"/>
        <w:right w:val="none" w:sz="0" w:space="0" w:color="auto"/>
      </w:divBdr>
    </w:div>
    <w:div w:id="2064593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fmfg.com/Products/XVAUB" TargetMode="External"/><Relationship Id="rId3" Type="http://schemas.openxmlformats.org/officeDocument/2006/relationships/settings" Target="settings.xml"/><Relationship Id="rId7" Type="http://schemas.openxmlformats.org/officeDocument/2006/relationships/hyperlink" Target="http://www.adams.edu/library/services/technolog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smith@adams.edu" TargetMode="External"/><Relationship Id="rId11" Type="http://schemas.openxmlformats.org/officeDocument/2006/relationships/theme" Target="theme/theme1.xml"/><Relationship Id="rId5" Type="http://schemas.openxmlformats.org/officeDocument/2006/relationships/hyperlink" Target="http://faculty.adams.edu/%7Ecarolsmi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efmfg.com/Series/FCA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stephaniehileg</cp:lastModifiedBy>
  <cp:revision>2</cp:revision>
  <cp:lastPrinted>2015-02-27T14:06:00Z</cp:lastPrinted>
  <dcterms:created xsi:type="dcterms:W3CDTF">2016-03-03T18:37:00Z</dcterms:created>
  <dcterms:modified xsi:type="dcterms:W3CDTF">2016-03-03T18:37:00Z</dcterms:modified>
</cp:coreProperties>
</file>