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1438A6">
      <w:pPr>
        <w:contextualSpacing w:val="0"/>
        <w:jc w:val="center"/>
      </w:pPr>
      <w:r>
        <w:rPr>
          <w:b/>
        </w:rPr>
        <w:t>Bill Number: ASF1516027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1438A6">
        <w:t xml:space="preserve">Business Department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703471">
        <w:t xml:space="preserve">Senator </w:t>
      </w:r>
      <w:proofErr w:type="spellStart"/>
      <w:r w:rsidR="00703471">
        <w:t>Tulley</w:t>
      </w:r>
      <w:proofErr w:type="spellEnd"/>
      <w:r w:rsidR="00703471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1438A6">
        <w:t>Joshua Salas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1438A6">
        <w:t>Business 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I would like to join AS&amp;F because I want ASU to be as good as it can be. Since I am an accounting major, I spend a lot of my time in the business building and a lot of my friends and teammates are business majors as well. I can ask them about their complain</w:t>
      </w:r>
      <w:r w:rsidR="00703471">
        <w:rPr>
          <w:color w:val="222222"/>
          <w:sz w:val="19"/>
          <w:szCs w:val="19"/>
          <w:shd w:val="clear" w:color="auto" w:fill="FFFFFF"/>
        </w:rPr>
        <w:t>t</w:t>
      </w:r>
      <w:r w:rsidR="00703471" w:rsidRPr="00703471">
        <w:rPr>
          <w:color w:val="222222"/>
          <w:sz w:val="19"/>
          <w:szCs w:val="19"/>
          <w:shd w:val="clear" w:color="auto" w:fill="FFFFFF"/>
        </w:rPr>
        <w:t>s about anything dealing with business relations. I will make a good senator because I will be committed to improving ASU and continues keeping it great.</w:t>
      </w:r>
    </w:p>
    <w:p w:rsidR="00FD34CC" w:rsidRDefault="00FD34C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lastRenderedPageBreak/>
        <w:t>I, Patrick Cleary</w:t>
      </w:r>
      <w:r w:rsidR="00B3277C">
        <w:t>, present this bill for consideration of and approval by the Associated Students and Faculty Se</w:t>
      </w:r>
      <w:r w:rsidR="001438A6">
        <w:t>nate, this 23rd day of November</w:t>
      </w:r>
      <w:r>
        <w:t>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1438A6" w:rsidP="001F1E17">
      <w:pPr>
        <w:ind w:left="720"/>
        <w:contextualSpacing w:val="0"/>
        <w:jc w:val="both"/>
      </w:pPr>
      <w:r>
        <w:t>Joshua Salas</w:t>
      </w:r>
      <w:r w:rsidR="001F1E17">
        <w:t xml:space="preserve"> will immediately assume the responsibilities and du</w:t>
      </w:r>
      <w:r>
        <w:t>ties of the office of Business</w:t>
      </w:r>
      <w:r w:rsidR="00DB0E7A">
        <w:t xml:space="preserve"> Senator.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C42B0"/>
    <w:rsid w:val="001F1E17"/>
    <w:rsid w:val="006621F1"/>
    <w:rsid w:val="00703471"/>
    <w:rsid w:val="00A65A18"/>
    <w:rsid w:val="00B3277C"/>
    <w:rsid w:val="00DB0E7A"/>
    <w:rsid w:val="00F225ED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1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2</cp:revision>
  <cp:lastPrinted>2015-11-19T18:47:00Z</cp:lastPrinted>
  <dcterms:created xsi:type="dcterms:W3CDTF">2015-11-19T18:49:00Z</dcterms:created>
  <dcterms:modified xsi:type="dcterms:W3CDTF">2015-11-19T18:49:00Z</dcterms:modified>
</cp:coreProperties>
</file>