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AD" w:rsidRPr="00BE0D31" w:rsidRDefault="00A04108" w:rsidP="009750B8">
      <w:pPr>
        <w:pStyle w:val="Title"/>
        <w:ind w:left="2880" w:firstLine="720"/>
        <w:jc w:val="left"/>
        <w:rPr>
          <w:sz w:val="28"/>
          <w:szCs w:val="28"/>
        </w:rPr>
      </w:pPr>
      <w:r w:rsidRPr="00BE0D31">
        <w:rPr>
          <w:sz w:val="28"/>
          <w:szCs w:val="28"/>
        </w:rPr>
        <w:t>Rural Sociology</w:t>
      </w:r>
    </w:p>
    <w:p w:rsidR="004366AD" w:rsidRDefault="004366AD"/>
    <w:p w:rsidR="004366AD" w:rsidRDefault="007A546F">
      <w:pPr>
        <w:rPr>
          <w:b/>
        </w:rPr>
      </w:pPr>
      <w:r>
        <w:rPr>
          <w:b/>
        </w:rPr>
        <w:t>SOC</w:t>
      </w:r>
      <w:r w:rsidR="008801FC">
        <w:rPr>
          <w:b/>
        </w:rPr>
        <w:t xml:space="preserve"> 305</w:t>
      </w:r>
      <w:r w:rsidR="004366AD">
        <w:rPr>
          <w:b/>
        </w:rPr>
        <w:t>-01</w:t>
      </w:r>
      <w:r w:rsidR="004366AD">
        <w:rPr>
          <w:b/>
        </w:rPr>
        <w:tab/>
      </w:r>
      <w:r w:rsidR="004366AD">
        <w:rPr>
          <w:b/>
        </w:rPr>
        <w:tab/>
      </w:r>
      <w:r w:rsidR="004366AD">
        <w:rPr>
          <w:b/>
        </w:rPr>
        <w:tab/>
      </w:r>
      <w:r w:rsidR="004366AD">
        <w:rPr>
          <w:b/>
        </w:rPr>
        <w:tab/>
      </w:r>
      <w:r w:rsidR="004366AD">
        <w:rPr>
          <w:b/>
        </w:rPr>
        <w:tab/>
      </w:r>
      <w:r w:rsidR="004366AD">
        <w:rPr>
          <w:b/>
        </w:rPr>
        <w:tab/>
      </w:r>
      <w:r w:rsidR="004366AD">
        <w:rPr>
          <w:b/>
        </w:rPr>
        <w:tab/>
        <w:t>Grace E. Young, Ph.D.</w:t>
      </w:r>
    </w:p>
    <w:p w:rsidR="002521DC" w:rsidRDefault="00A404A2">
      <w:pPr>
        <w:rPr>
          <w:b/>
        </w:rPr>
      </w:pPr>
      <w:r>
        <w:rPr>
          <w:b/>
        </w:rPr>
        <w:t>Spring Term 2020</w:t>
      </w:r>
      <w:r w:rsidR="002521DC">
        <w:rPr>
          <w:b/>
        </w:rPr>
        <w:tab/>
      </w:r>
      <w:r w:rsidR="002521DC">
        <w:rPr>
          <w:b/>
        </w:rPr>
        <w:tab/>
      </w:r>
      <w:r w:rsidR="002521DC">
        <w:rPr>
          <w:b/>
        </w:rPr>
        <w:tab/>
      </w:r>
      <w:r w:rsidR="002521DC">
        <w:rPr>
          <w:b/>
        </w:rPr>
        <w:tab/>
      </w:r>
      <w:r w:rsidR="002521DC">
        <w:rPr>
          <w:b/>
        </w:rPr>
        <w:tab/>
      </w:r>
      <w:r w:rsidR="002521DC">
        <w:rPr>
          <w:b/>
        </w:rPr>
        <w:tab/>
      </w:r>
      <w:hyperlink r:id="rId7" w:history="1">
        <w:r w:rsidR="002521DC" w:rsidRPr="00C06717">
          <w:rPr>
            <w:rStyle w:val="Hyperlink"/>
            <w:b/>
          </w:rPr>
          <w:t>http://blogs.adams.edu/grace-young/</w:t>
        </w:r>
      </w:hyperlink>
    </w:p>
    <w:p w:rsidR="004366AD" w:rsidRDefault="001451CF">
      <w:pPr>
        <w:rPr>
          <w:b/>
        </w:rPr>
      </w:pPr>
      <w:r>
        <w:rPr>
          <w:b/>
        </w:rPr>
        <w:t>T</w:t>
      </w:r>
      <w:r w:rsidR="00C77E7A">
        <w:rPr>
          <w:b/>
        </w:rPr>
        <w:t>uesdays, Thursdays 2:30</w:t>
      </w:r>
      <w:r>
        <w:rPr>
          <w:b/>
        </w:rPr>
        <w:t xml:space="preserve"> to 3:45 p.m.</w:t>
      </w:r>
      <w:r w:rsidR="0071285C">
        <w:rPr>
          <w:b/>
        </w:rPr>
        <w:tab/>
      </w:r>
      <w:r>
        <w:rPr>
          <w:b/>
        </w:rPr>
        <w:tab/>
      </w:r>
      <w:r>
        <w:rPr>
          <w:b/>
        </w:rPr>
        <w:tab/>
      </w:r>
      <w:r>
        <w:rPr>
          <w:b/>
        </w:rPr>
        <w:tab/>
      </w:r>
      <w:r w:rsidR="009750B8">
        <w:rPr>
          <w:b/>
        </w:rPr>
        <w:t>Office Location: MCD 380</w:t>
      </w:r>
    </w:p>
    <w:p w:rsidR="004366AD" w:rsidRDefault="001451CF">
      <w:pPr>
        <w:rPr>
          <w:b/>
        </w:rPr>
      </w:pPr>
      <w:r>
        <w:rPr>
          <w:b/>
        </w:rPr>
        <w:t>MCD 317</w:t>
      </w:r>
      <w:r w:rsidR="002521DC">
        <w:rPr>
          <w:b/>
        </w:rPr>
        <w:tab/>
      </w:r>
      <w:r w:rsidR="002521DC">
        <w:rPr>
          <w:b/>
        </w:rPr>
        <w:tab/>
      </w:r>
      <w:r w:rsidR="00ED6A51">
        <w:rPr>
          <w:b/>
        </w:rPr>
        <w:tab/>
      </w:r>
      <w:r w:rsidR="00ED6A51">
        <w:rPr>
          <w:b/>
        </w:rPr>
        <w:tab/>
      </w:r>
      <w:r w:rsidR="00ED6A51">
        <w:rPr>
          <w:b/>
        </w:rPr>
        <w:tab/>
      </w:r>
      <w:r w:rsidR="00ED6A51">
        <w:rPr>
          <w:b/>
        </w:rPr>
        <w:tab/>
      </w:r>
      <w:r w:rsidR="002521DC">
        <w:rPr>
          <w:b/>
        </w:rPr>
        <w:tab/>
      </w:r>
      <w:r w:rsidR="004366AD">
        <w:rPr>
          <w:b/>
        </w:rPr>
        <w:t xml:space="preserve">Phone: </w:t>
      </w:r>
      <w:r w:rsidR="009750B8">
        <w:rPr>
          <w:b/>
        </w:rPr>
        <w:t>587-7878</w:t>
      </w:r>
    </w:p>
    <w:p w:rsidR="004366AD" w:rsidRDefault="002521DC">
      <w:pPr>
        <w:rPr>
          <w:b/>
        </w:rPr>
      </w:pPr>
      <w:r w:rsidRPr="00303A74">
        <w:rPr>
          <w:b/>
        </w:rPr>
        <w:t xml:space="preserve">CRN: </w:t>
      </w:r>
      <w:r w:rsidR="00A404A2">
        <w:rPr>
          <w:b/>
        </w:rPr>
        <w:t>15234</w:t>
      </w:r>
      <w:r w:rsidR="0071285C">
        <w:rPr>
          <w:b/>
        </w:rPr>
        <w:tab/>
      </w:r>
      <w:r w:rsidR="0071285C">
        <w:rPr>
          <w:b/>
        </w:rPr>
        <w:tab/>
      </w:r>
      <w:r w:rsidR="0071285C">
        <w:rPr>
          <w:b/>
        </w:rPr>
        <w:tab/>
      </w:r>
      <w:r w:rsidR="0071285C">
        <w:rPr>
          <w:b/>
        </w:rPr>
        <w:tab/>
      </w:r>
      <w:r w:rsidR="0071285C">
        <w:rPr>
          <w:b/>
        </w:rPr>
        <w:tab/>
      </w:r>
      <w:r w:rsidR="0071285C">
        <w:rPr>
          <w:b/>
        </w:rPr>
        <w:tab/>
      </w:r>
      <w:r w:rsidR="00B04DE8">
        <w:rPr>
          <w:b/>
        </w:rPr>
        <w:tab/>
      </w:r>
      <w:r w:rsidR="004366AD">
        <w:rPr>
          <w:b/>
        </w:rPr>
        <w:t xml:space="preserve">Email: </w:t>
      </w:r>
      <w:hyperlink r:id="rId8" w:history="1">
        <w:r w:rsidR="004366AD">
          <w:rPr>
            <w:rStyle w:val="Hyperlink"/>
          </w:rPr>
          <w:t>geyoung@adams.edu</w:t>
        </w:r>
      </w:hyperlink>
    </w:p>
    <w:p w:rsidR="00DA0FA4" w:rsidRDefault="00303A74">
      <w:pPr>
        <w:rPr>
          <w:b/>
          <w:bCs/>
        </w:rPr>
      </w:pPr>
      <w:r>
        <w:tab/>
      </w:r>
      <w:r>
        <w:tab/>
      </w:r>
      <w:r>
        <w:tab/>
      </w:r>
      <w:r>
        <w:tab/>
      </w:r>
      <w:r>
        <w:tab/>
      </w:r>
      <w:r>
        <w:tab/>
      </w:r>
      <w:r>
        <w:tab/>
      </w:r>
      <w:r w:rsidR="002521DC">
        <w:tab/>
      </w:r>
      <w:r w:rsidR="00DA0FA4">
        <w:rPr>
          <w:b/>
          <w:bCs/>
        </w:rPr>
        <w:t xml:space="preserve">Office Hrs: Mondays </w:t>
      </w:r>
      <w:r w:rsidR="005C7A28">
        <w:rPr>
          <w:b/>
          <w:bCs/>
        </w:rPr>
        <w:t>8:00 to 11:0</w:t>
      </w:r>
      <w:r w:rsidR="00E17541">
        <w:rPr>
          <w:b/>
          <w:bCs/>
        </w:rPr>
        <w:t>0 a.m.</w:t>
      </w:r>
      <w:r w:rsidR="00ED6A51">
        <w:rPr>
          <w:b/>
          <w:bCs/>
        </w:rPr>
        <w:t xml:space="preserve"> and</w:t>
      </w:r>
    </w:p>
    <w:p w:rsidR="004366AD" w:rsidRDefault="005C7A28" w:rsidP="00ED6A51">
      <w:pPr>
        <w:ind w:left="5040" w:firstLine="720"/>
        <w:rPr>
          <w:b/>
          <w:bCs/>
        </w:rPr>
      </w:pPr>
      <w:r>
        <w:rPr>
          <w:b/>
          <w:bCs/>
        </w:rPr>
        <w:t xml:space="preserve">                     Mondays 2 to 4 p.m.</w:t>
      </w:r>
    </w:p>
    <w:p w:rsidR="00FF5E1A" w:rsidRDefault="00FF5E1A" w:rsidP="00FF5E1A">
      <w:pPr>
        <w:rPr>
          <w:bCs/>
        </w:rPr>
      </w:pPr>
      <w:r w:rsidRPr="000401AC">
        <w:rPr>
          <w:b/>
        </w:rPr>
        <w:t>Student Learning Outcomes:</w:t>
      </w:r>
      <w:r>
        <w:t xml:space="preserve"> This course will</w:t>
      </w:r>
      <w:r>
        <w:rPr>
          <w:bCs/>
        </w:rPr>
        <w:t xml:space="preserve"> contribute to the achievement of the following student learning outcomes:</w:t>
      </w:r>
    </w:p>
    <w:p w:rsidR="00FF5E1A" w:rsidRPr="003C1B09" w:rsidRDefault="00FF5E1A" w:rsidP="00FF5E1A">
      <w:pPr>
        <w:pStyle w:val="ListParagraph"/>
        <w:numPr>
          <w:ilvl w:val="0"/>
          <w:numId w:val="5"/>
        </w:numPr>
      </w:pPr>
      <w:r w:rsidRPr="003C1B09">
        <w:t>Students will be able to</w:t>
      </w:r>
      <w:r w:rsidRPr="00FF5E1A">
        <w:rPr>
          <w:i/>
        </w:rPr>
        <w:t xml:space="preserve"> </w:t>
      </w:r>
      <w:r w:rsidRPr="003C1B09">
        <w:t>define basic social scientific concepts pertaining to life in</w:t>
      </w:r>
      <w:r>
        <w:t xml:space="preserve"> r</w:t>
      </w:r>
      <w:r w:rsidRPr="003C1B09">
        <w:t>ural</w:t>
      </w:r>
      <w:r>
        <w:t xml:space="preserve"> </w:t>
      </w:r>
      <w:r w:rsidRPr="003C1B09">
        <w:t>America.</w:t>
      </w:r>
    </w:p>
    <w:p w:rsidR="00FF5E1A" w:rsidRPr="003C1B09" w:rsidRDefault="00FF5E1A" w:rsidP="00FF5E1A">
      <w:pPr>
        <w:pStyle w:val="ListParagraph"/>
        <w:numPr>
          <w:ilvl w:val="0"/>
          <w:numId w:val="5"/>
        </w:numPr>
      </w:pPr>
      <w:r w:rsidRPr="003C1B09">
        <w:t>Students will be able to identify the v</w:t>
      </w:r>
      <w:r>
        <w:t>arious social forces impacting r</w:t>
      </w:r>
      <w:r w:rsidRPr="003C1B09">
        <w:t>ural America.</w:t>
      </w:r>
    </w:p>
    <w:p w:rsidR="00FF5E1A" w:rsidRPr="003C1B09" w:rsidRDefault="00FF5E1A" w:rsidP="00FF5E1A">
      <w:pPr>
        <w:pStyle w:val="ListParagraph"/>
        <w:numPr>
          <w:ilvl w:val="0"/>
          <w:numId w:val="5"/>
        </w:numPr>
      </w:pPr>
      <w:r w:rsidRPr="003C1B09">
        <w:t>Students shall be able to interpret social scientific data regarding rural America</w:t>
      </w:r>
      <w:r>
        <w:t xml:space="preserve">, </w:t>
      </w:r>
      <w:r w:rsidRPr="003C1B09">
        <w:t>human interactions, group processes, and societal trends.</w:t>
      </w:r>
    </w:p>
    <w:p w:rsidR="00FF5E1A" w:rsidRPr="003C1B09" w:rsidRDefault="00FF5E1A" w:rsidP="00FF5E1A">
      <w:pPr>
        <w:pStyle w:val="ListParagraph"/>
        <w:numPr>
          <w:ilvl w:val="0"/>
          <w:numId w:val="5"/>
        </w:numPr>
      </w:pPr>
      <w:r w:rsidRPr="003C1B09">
        <w:t>Students will be able to describe and distinguish between cultural, social, human,</w:t>
      </w:r>
      <w:r>
        <w:t xml:space="preserve"> </w:t>
      </w:r>
      <w:r w:rsidRPr="003C1B09">
        <w:t>political, natural</w:t>
      </w:r>
      <w:r w:rsidR="004A6C3E">
        <w:t>,</w:t>
      </w:r>
      <w:r w:rsidRPr="003C1B09">
        <w:t xml:space="preserve"> financial, and built capital.</w:t>
      </w:r>
    </w:p>
    <w:p w:rsidR="00FF5E1A" w:rsidRPr="003C1B09" w:rsidRDefault="00FF5E1A" w:rsidP="00FF5E1A">
      <w:pPr>
        <w:pStyle w:val="ListParagraph"/>
        <w:numPr>
          <w:ilvl w:val="0"/>
          <w:numId w:val="5"/>
        </w:numPr>
      </w:pPr>
      <w:r w:rsidRPr="003C1B09">
        <w:t>Students will better understand how the global ec</w:t>
      </w:r>
      <w:r w:rsidR="004A6C3E">
        <w:t>onomy and social change impact</w:t>
      </w:r>
      <w:r>
        <w:t xml:space="preserve"> </w:t>
      </w:r>
      <w:r w:rsidRPr="003C1B09">
        <w:t>rural</w:t>
      </w:r>
      <w:r>
        <w:t xml:space="preserve"> </w:t>
      </w:r>
      <w:r w:rsidRPr="003C1B09">
        <w:t>America and the San Luis Valley, in particular.</w:t>
      </w:r>
    </w:p>
    <w:p w:rsidR="00FF5E1A" w:rsidRDefault="00FF5E1A" w:rsidP="00FF5E1A">
      <w:pPr>
        <w:pStyle w:val="ListParagraph"/>
        <w:numPr>
          <w:ilvl w:val="0"/>
          <w:numId w:val="5"/>
        </w:numPr>
      </w:pPr>
      <w:r w:rsidRPr="003C1B09">
        <w:t>Students will develop effective writing skills</w:t>
      </w:r>
      <w:r>
        <w:t xml:space="preserve"> or improve on those skills already developed</w:t>
      </w:r>
      <w:r w:rsidRPr="003C1B09">
        <w:t>.</w:t>
      </w:r>
    </w:p>
    <w:p w:rsidR="00FF5E1A" w:rsidRDefault="00FF5E1A" w:rsidP="00FF5E1A"/>
    <w:p w:rsidR="004366AD" w:rsidRDefault="004366AD">
      <w:pPr>
        <w:pStyle w:val="Heading4"/>
      </w:pPr>
      <w:r>
        <w:t>READING</w:t>
      </w:r>
    </w:p>
    <w:p w:rsidR="004366AD" w:rsidRPr="00FF5E1A" w:rsidRDefault="004366AD">
      <w:r w:rsidRPr="00FF5E1A">
        <w:t xml:space="preserve">The attached schedule indicates the reading assignments and activities for each class period. The text for this class is </w:t>
      </w:r>
      <w:r w:rsidR="00FF5E1A" w:rsidRPr="00FF5E1A">
        <w:rPr>
          <w:i/>
        </w:rPr>
        <w:t>Rural Communities: Legacy and Change</w:t>
      </w:r>
      <w:r w:rsidR="00FF5E1A" w:rsidRPr="00FF5E1A">
        <w:t xml:space="preserve"> </w:t>
      </w:r>
      <w:r w:rsidR="00FF5E1A" w:rsidRPr="00FF5E1A">
        <w:rPr>
          <w:rStyle w:val="ptbrand3"/>
        </w:rPr>
        <w:t xml:space="preserve">by </w:t>
      </w:r>
      <w:hyperlink r:id="rId9" w:history="1">
        <w:r w:rsidR="00FF5E1A" w:rsidRPr="00FF5E1A">
          <w:rPr>
            <w:rStyle w:val="Hyperlink"/>
            <w:color w:val="auto"/>
            <w:u w:val="none"/>
          </w:rPr>
          <w:t>Cornelia Butler Flora</w:t>
        </w:r>
      </w:hyperlink>
      <w:r w:rsidR="00FF5E1A" w:rsidRPr="00FF5E1A">
        <w:rPr>
          <w:rStyle w:val="ptbrand3"/>
        </w:rPr>
        <w:t xml:space="preserve"> and </w:t>
      </w:r>
      <w:hyperlink r:id="rId10" w:history="1">
        <w:r w:rsidR="00FF5E1A" w:rsidRPr="00FF5E1A">
          <w:rPr>
            <w:rStyle w:val="Hyperlink"/>
            <w:color w:val="auto"/>
            <w:u w:val="none"/>
          </w:rPr>
          <w:t>Jan L. Flora</w:t>
        </w:r>
      </w:hyperlink>
      <w:r w:rsidR="00FF5E1A" w:rsidRPr="00FF5E1A">
        <w:t xml:space="preserve"> </w:t>
      </w:r>
      <w:r w:rsidRPr="00FF5E1A">
        <w:t xml:space="preserve"> </w:t>
      </w:r>
      <w:r w:rsidR="00682A8D">
        <w:t>and Stephen P. Gasteyer.</w:t>
      </w:r>
    </w:p>
    <w:p w:rsidR="004366AD" w:rsidRDefault="004366AD"/>
    <w:p w:rsidR="004366AD" w:rsidRDefault="004366AD">
      <w:pPr>
        <w:pStyle w:val="Heading4"/>
      </w:pPr>
      <w:r>
        <w:t>OFFICE HOURS</w:t>
      </w:r>
    </w:p>
    <w:p w:rsidR="004366AD" w:rsidRDefault="004366AD">
      <w:r>
        <w:t xml:space="preserve">If you want to talk with me about your writing assignments, if you have questions about the material, if you want to talk about teaching, research, or if you want to talk about yourself, I will be available in my office (unless otherwise posted or announced) on </w:t>
      </w:r>
      <w:r w:rsidR="00C61865">
        <w:t xml:space="preserve">Mondays from </w:t>
      </w:r>
      <w:r w:rsidR="005C7A28">
        <w:t>8:00 to 11:0</w:t>
      </w:r>
      <w:r w:rsidR="00E17541">
        <w:t>0 a.m.</w:t>
      </w:r>
      <w:r w:rsidR="00C61865">
        <w:t xml:space="preserve"> and </w:t>
      </w:r>
      <w:r w:rsidR="005C7A28">
        <w:t>2 to 4 p.m</w:t>
      </w:r>
      <w:r w:rsidR="001F2D75">
        <w:t xml:space="preserve">. </w:t>
      </w:r>
      <w:r>
        <w:t xml:space="preserve"> If these times are not convenient, please make arrangements with me before or after class to meet at another time.</w:t>
      </w:r>
    </w:p>
    <w:p w:rsidR="00095565" w:rsidRDefault="00095565">
      <w:pPr>
        <w:pStyle w:val="Heading4"/>
      </w:pPr>
    </w:p>
    <w:p w:rsidR="004366AD" w:rsidRDefault="004366AD">
      <w:pPr>
        <w:pStyle w:val="Heading4"/>
      </w:pPr>
      <w:r>
        <w:t>REQUIREMENTS</w:t>
      </w:r>
    </w:p>
    <w:p w:rsidR="004366AD" w:rsidRDefault="00957A24" w:rsidP="0085700E">
      <w:pPr>
        <w:pStyle w:val="ListParagraph"/>
        <w:numPr>
          <w:ilvl w:val="0"/>
          <w:numId w:val="6"/>
        </w:numPr>
        <w:outlineLvl w:val="0"/>
      </w:pPr>
      <w:r>
        <w:t>Reflection</w:t>
      </w:r>
      <w:r w:rsidR="00FD6FA3">
        <w:t xml:space="preserve"> Assignments: </w:t>
      </w:r>
      <w:r w:rsidR="004366AD">
        <w:t xml:space="preserve"> </w:t>
      </w:r>
      <w:r>
        <w:t>Five</w:t>
      </w:r>
      <w:r w:rsidR="0085700E">
        <w:t xml:space="preserve"> times during the semester you will be asked to come to class prepared </w:t>
      </w:r>
      <w:r>
        <w:t>to answer questions re</w:t>
      </w:r>
      <w:r w:rsidR="009723EC">
        <w:t xml:space="preserve">lated to readings that I assign. Three are assigned before Exam I and students may choose two of these to complete before Exam I; three are assigned before Exam II and students may choose two of these to complete before Exam II; there are only two before Exam III and students </w:t>
      </w:r>
      <w:r w:rsidR="00D81312">
        <w:t>will choose one of them</w:t>
      </w:r>
      <w:r w:rsidR="009723EC">
        <w:t>. A sign-up sheet will circulate during the first week of class.</w:t>
      </w:r>
      <w:r w:rsidR="00834227">
        <w:t xml:space="preserve"> </w:t>
      </w:r>
      <w:r w:rsidR="00834227" w:rsidRPr="00E17541">
        <w:t xml:space="preserve">Students who submit late work will not be able to earn full points for the assignment. In addition, students may not submit late assignments </w:t>
      </w:r>
      <w:r w:rsidR="00E17541" w:rsidRPr="00E17541">
        <w:t>beyond the</w:t>
      </w:r>
      <w:r w:rsidR="00834227" w:rsidRPr="00E17541">
        <w:t xml:space="preserve"> </w:t>
      </w:r>
      <w:r w:rsidR="00E17541" w:rsidRPr="00E17541">
        <w:t>date of</w:t>
      </w:r>
      <w:r w:rsidR="00834227" w:rsidRPr="00E17541">
        <w:t xml:space="preserve"> the exam </w:t>
      </w:r>
      <w:r w:rsidR="00E17541" w:rsidRPr="00E17541">
        <w:t>that covers the assignment material</w:t>
      </w:r>
      <w:r w:rsidR="00834227" w:rsidRPr="00E17541">
        <w:t xml:space="preserve">. </w:t>
      </w:r>
    </w:p>
    <w:p w:rsidR="0085700E" w:rsidRDefault="0085700E" w:rsidP="0085700E">
      <w:pPr>
        <w:pStyle w:val="ListParagraph"/>
        <w:numPr>
          <w:ilvl w:val="0"/>
          <w:numId w:val="6"/>
        </w:numPr>
        <w:outlineLvl w:val="0"/>
      </w:pPr>
      <w:r>
        <w:t xml:space="preserve">Exams: There will be three exams over the course material. They will be short answer and essay question exams. </w:t>
      </w:r>
    </w:p>
    <w:p w:rsidR="004366AD" w:rsidRDefault="004366AD"/>
    <w:p w:rsidR="004366AD" w:rsidRDefault="004366AD">
      <w:pPr>
        <w:pStyle w:val="Heading4"/>
      </w:pPr>
      <w:r>
        <w:t>GRADING</w:t>
      </w:r>
    </w:p>
    <w:p w:rsidR="004366AD" w:rsidRDefault="009723EC">
      <w:r>
        <w:t>Reflection</w:t>
      </w:r>
      <w:r w:rsidR="00FD6FA3">
        <w:t xml:space="preserve"> Assignments </w:t>
      </w:r>
      <w:r w:rsidR="00FD6FA3">
        <w:tab/>
      </w:r>
      <w:r w:rsidR="00FD6FA3">
        <w:tab/>
        <w:t>(</w:t>
      </w:r>
      <w:r w:rsidR="00957A24">
        <w:t>5</w:t>
      </w:r>
      <w:r w:rsidR="00FD6FA3">
        <w:t xml:space="preserve"> of them X 2</w:t>
      </w:r>
      <w:r w:rsidR="008F2D88">
        <w:t>5</w:t>
      </w:r>
      <w:r w:rsidR="000F32E1">
        <w:t xml:space="preserve"> points)</w:t>
      </w:r>
      <w:r w:rsidR="000F32E1">
        <w:tab/>
      </w:r>
      <w:r w:rsidR="000F32E1">
        <w:tab/>
      </w:r>
      <w:r w:rsidR="000F32E1">
        <w:tab/>
        <w:t>125</w:t>
      </w:r>
      <w:r w:rsidR="000F32E1">
        <w:tab/>
        <w:t>30</w:t>
      </w:r>
      <w:r w:rsidR="004366AD">
        <w:t>%</w:t>
      </w:r>
    </w:p>
    <w:p w:rsidR="00476CA4" w:rsidRDefault="00476CA4" w:rsidP="00476CA4">
      <w:r>
        <w:t>Exams</w:t>
      </w:r>
      <w:r>
        <w:tab/>
      </w:r>
      <w:r>
        <w:tab/>
      </w:r>
      <w:r>
        <w:tab/>
      </w:r>
      <w:r>
        <w:tab/>
        <w:t>(3 of them X 10</w:t>
      </w:r>
      <w:r w:rsidR="004366AD">
        <w:t xml:space="preserve">0 </w:t>
      </w:r>
      <w:r w:rsidR="00FD6FA3">
        <w:t>points)</w:t>
      </w:r>
      <w:r w:rsidR="00FD6FA3">
        <w:tab/>
      </w:r>
      <w:r w:rsidR="00FD6FA3">
        <w:tab/>
      </w:r>
      <w:r w:rsidR="00FD6FA3">
        <w:tab/>
      </w:r>
      <w:r>
        <w:t>30</w:t>
      </w:r>
      <w:r w:rsidR="000F32E1">
        <w:t>0</w:t>
      </w:r>
      <w:r w:rsidR="000F32E1">
        <w:tab/>
        <w:t>70</w:t>
      </w:r>
      <w:r>
        <w:t>%</w:t>
      </w:r>
    </w:p>
    <w:p w:rsidR="004366AD" w:rsidRDefault="000F32E1" w:rsidP="00476CA4">
      <w:r>
        <w:t>TOTAL</w:t>
      </w:r>
      <w:r>
        <w:tab/>
      </w:r>
      <w:r>
        <w:tab/>
      </w:r>
      <w:r>
        <w:tab/>
      </w:r>
      <w:r>
        <w:tab/>
      </w:r>
      <w:r>
        <w:tab/>
      </w:r>
      <w:r>
        <w:tab/>
      </w:r>
      <w:r>
        <w:tab/>
      </w:r>
      <w:r>
        <w:tab/>
      </w:r>
      <w:r>
        <w:tab/>
        <w:t>425</w:t>
      </w:r>
      <w:r w:rsidR="004366AD">
        <w:tab/>
        <w:t>100%</w:t>
      </w:r>
    </w:p>
    <w:p w:rsidR="00476CA4" w:rsidRDefault="00476CA4"/>
    <w:p w:rsidR="004366AD" w:rsidRDefault="004366AD">
      <w:r>
        <w:t>GRADING SCALE</w:t>
      </w:r>
    </w:p>
    <w:p w:rsidR="004366AD" w:rsidRDefault="000F32E1">
      <w:r>
        <w:t>382-425</w:t>
      </w:r>
      <w:r w:rsidR="00476CA4">
        <w:tab/>
      </w:r>
      <w:r w:rsidR="00E221DF">
        <w:tab/>
      </w:r>
      <w:r w:rsidR="004366AD">
        <w:t>=</w:t>
      </w:r>
      <w:r w:rsidR="004366AD">
        <w:tab/>
        <w:t>A</w:t>
      </w:r>
    </w:p>
    <w:p w:rsidR="004366AD" w:rsidRDefault="000F32E1">
      <w:r>
        <w:t>340-381</w:t>
      </w:r>
      <w:r w:rsidR="00476CA4">
        <w:tab/>
      </w:r>
      <w:r w:rsidR="00476CA4">
        <w:tab/>
      </w:r>
      <w:r w:rsidR="004366AD">
        <w:t>=</w:t>
      </w:r>
      <w:r w:rsidR="004366AD">
        <w:tab/>
        <w:t>B</w:t>
      </w:r>
    </w:p>
    <w:p w:rsidR="004366AD" w:rsidRDefault="000F32E1">
      <w:r>
        <w:t>297-339</w:t>
      </w:r>
      <w:r w:rsidR="00476CA4">
        <w:tab/>
      </w:r>
      <w:r w:rsidR="00E221DF">
        <w:tab/>
      </w:r>
      <w:r w:rsidR="004366AD">
        <w:t>=</w:t>
      </w:r>
      <w:r w:rsidR="004366AD">
        <w:tab/>
        <w:t>C</w:t>
      </w:r>
    </w:p>
    <w:p w:rsidR="004366AD" w:rsidRDefault="000F32E1">
      <w:r>
        <w:t>255-296</w:t>
      </w:r>
      <w:r w:rsidR="00476CA4">
        <w:tab/>
      </w:r>
      <w:r w:rsidR="00E221DF">
        <w:tab/>
      </w:r>
      <w:r w:rsidR="004366AD">
        <w:t>=</w:t>
      </w:r>
      <w:r w:rsidR="004366AD">
        <w:tab/>
        <w:t>D</w:t>
      </w:r>
    </w:p>
    <w:p w:rsidR="004366AD" w:rsidRDefault="000F32E1">
      <w:r>
        <w:t>0   - 254</w:t>
      </w:r>
      <w:r w:rsidR="00476CA4">
        <w:tab/>
      </w:r>
      <w:r w:rsidR="00695470">
        <w:tab/>
      </w:r>
      <w:r w:rsidR="004366AD">
        <w:t>=</w:t>
      </w:r>
      <w:r w:rsidR="004366AD">
        <w:tab/>
        <w:t>F</w:t>
      </w:r>
    </w:p>
    <w:p w:rsidR="004366AD" w:rsidRDefault="004366AD">
      <w:r>
        <w:tab/>
      </w:r>
      <w:r>
        <w:tab/>
      </w:r>
      <w:r>
        <w:tab/>
        <w:t xml:space="preserve">             </w:t>
      </w:r>
      <w:r>
        <w:tab/>
      </w:r>
      <w:r>
        <w:tab/>
      </w:r>
    </w:p>
    <w:p w:rsidR="004366AD" w:rsidRDefault="004366AD">
      <w:r>
        <w:t>NOTE:  If you plagiarize someone’s work (i.e., turn in the same paper that someone else has turned in, if you quote sentences from another source without using quotations and citing the source, or if you turn in a paper that is not your individual, independent work), you will receive an automatic ZERO for that portion of the grade. If you do it again, you will FAIL the course.</w:t>
      </w:r>
      <w:r w:rsidR="00476BB7">
        <w:t xml:space="preserve"> Remember that for every college course you take, you must submit a new, original document. You may not circulate papers from other classes.</w:t>
      </w:r>
    </w:p>
    <w:p w:rsidR="004366AD" w:rsidRDefault="004366AD"/>
    <w:p w:rsidR="004366AD" w:rsidRDefault="004366AD">
      <w:pPr>
        <w:pStyle w:val="Footer"/>
        <w:tabs>
          <w:tab w:val="clear" w:pos="4320"/>
          <w:tab w:val="clear" w:pos="8640"/>
        </w:tabs>
      </w:pPr>
      <w:r>
        <w:t>HANDLING EMERGENCIES:  Unfortunately, emergencies do arise. If you are unable to attend a class for which you will lose credit due to your absence, please contact me as soon as possible. Take care of the emergency first, and then let me know why you missed class. You c</w:t>
      </w:r>
      <w:r w:rsidR="00E27ACB">
        <w:t>an contact me by phone, 587-7878</w:t>
      </w:r>
      <w:r>
        <w:t xml:space="preserve">, and leave a message if I am not available, or by email, </w:t>
      </w:r>
      <w:hyperlink r:id="rId11" w:history="1">
        <w:r>
          <w:rPr>
            <w:rStyle w:val="Hyperlink"/>
          </w:rPr>
          <w:t>geyoung@adams.edu</w:t>
        </w:r>
      </w:hyperlink>
      <w:r>
        <w:t xml:space="preserve">  </w:t>
      </w:r>
    </w:p>
    <w:p w:rsidR="004366AD" w:rsidRDefault="004366AD">
      <w:pPr>
        <w:outlineLvl w:val="0"/>
      </w:pPr>
    </w:p>
    <w:p w:rsidR="004366AD" w:rsidRDefault="004366AD">
      <w:pPr>
        <w:pStyle w:val="Heading4"/>
      </w:pPr>
      <w:r>
        <w:t>COURSE SCHEDULE</w:t>
      </w:r>
    </w:p>
    <w:p w:rsidR="00C77E7A" w:rsidRPr="008E5BC7" w:rsidRDefault="00C77E7A" w:rsidP="00C77E7A">
      <w:r w:rsidRPr="008E5BC7">
        <w:t>Week 1:</w:t>
      </w:r>
    </w:p>
    <w:p w:rsidR="00C77E7A" w:rsidRPr="008E5BC7" w:rsidRDefault="00351D7E" w:rsidP="00C77E7A">
      <w:pPr>
        <w:rPr>
          <w:b/>
        </w:rPr>
      </w:pPr>
      <w:r>
        <w:tab/>
        <w:t>Jan</w:t>
      </w:r>
      <w:r w:rsidR="00A404A2">
        <w:t xml:space="preserve"> 14</w:t>
      </w:r>
      <w:r w:rsidR="00C77E7A" w:rsidRPr="008E5BC7">
        <w:tab/>
      </w:r>
      <w:r w:rsidR="00C77E7A" w:rsidRPr="008E5BC7">
        <w:tab/>
      </w:r>
      <w:r w:rsidR="00C77E7A" w:rsidRPr="008E5BC7">
        <w:rPr>
          <w:b/>
        </w:rPr>
        <w:t>Introductions:  Who are we and what is this class about?</w:t>
      </w:r>
    </w:p>
    <w:p w:rsidR="00C77E7A" w:rsidRPr="008E5BC7" w:rsidRDefault="00C77E7A" w:rsidP="00C77E7A">
      <w:pPr>
        <w:ind w:left="720"/>
      </w:pPr>
      <w:r w:rsidRPr="008E5BC7">
        <w:tab/>
      </w:r>
      <w:r w:rsidRPr="008E5BC7">
        <w:tab/>
      </w:r>
    </w:p>
    <w:p w:rsidR="00C77E7A" w:rsidRPr="008E5BC7" w:rsidRDefault="00A404A2" w:rsidP="00C77E7A">
      <w:pPr>
        <w:ind w:firstLine="720"/>
      </w:pPr>
      <w:r>
        <w:t>Jan 16</w:t>
      </w:r>
      <w:r w:rsidR="00C77E7A" w:rsidRPr="008E5BC7">
        <w:tab/>
      </w:r>
      <w:r w:rsidR="00C77E7A" w:rsidRPr="008E5BC7">
        <w:tab/>
        <w:t>Chapter 1: The Rural Landscape and the Importance of Place</w:t>
      </w:r>
    </w:p>
    <w:p w:rsidR="00C77E7A" w:rsidRPr="008E5BC7" w:rsidRDefault="00C77E7A" w:rsidP="00C77E7A">
      <w:r w:rsidRPr="008E5BC7">
        <w:t>Week 2:</w:t>
      </w:r>
    </w:p>
    <w:p w:rsidR="00C77E7A" w:rsidRDefault="00A404A2" w:rsidP="00C77E7A">
      <w:r>
        <w:tab/>
        <w:t>Jan 21</w:t>
      </w:r>
      <w:r w:rsidR="00C77E7A" w:rsidRPr="008E5BC7">
        <w:tab/>
      </w:r>
      <w:r w:rsidR="00C77E7A" w:rsidRPr="008E5BC7">
        <w:tab/>
      </w:r>
      <w:r w:rsidR="008723A7" w:rsidRPr="008E5BC7">
        <w:t xml:space="preserve">Chapter 1: The Rural Landscape and the Importance of Place </w:t>
      </w:r>
    </w:p>
    <w:p w:rsidR="00EF520D" w:rsidRPr="008E5BC7" w:rsidRDefault="00EF520D" w:rsidP="00C77E7A"/>
    <w:p w:rsidR="00094892" w:rsidRDefault="00C77E7A" w:rsidP="00C830CC">
      <w:pPr>
        <w:ind w:firstLine="720"/>
        <w:rPr>
          <w:color w:val="C00000"/>
        </w:rPr>
      </w:pPr>
      <w:r w:rsidRPr="008E5BC7">
        <w:t>Jan</w:t>
      </w:r>
      <w:r w:rsidR="00A404A2">
        <w:t xml:space="preserve"> 23</w:t>
      </w:r>
      <w:r w:rsidRPr="008E5BC7">
        <w:tab/>
      </w:r>
      <w:r w:rsidRPr="008E5BC7">
        <w:tab/>
      </w:r>
      <w:r w:rsidR="008723A7" w:rsidRPr="008E5BC7">
        <w:t>Chapter 2: Natural Capital</w:t>
      </w:r>
    </w:p>
    <w:p w:rsidR="00C77E7A" w:rsidRPr="008E5BC7" w:rsidRDefault="00C77E7A" w:rsidP="00094892">
      <w:r w:rsidRPr="008E5BC7">
        <w:t>Week 3:</w:t>
      </w:r>
      <w:r w:rsidRPr="008E5BC7">
        <w:tab/>
      </w:r>
      <w:r w:rsidRPr="008E5BC7">
        <w:tab/>
      </w:r>
      <w:r w:rsidRPr="008E5BC7">
        <w:tab/>
      </w:r>
    </w:p>
    <w:p w:rsidR="008723A7" w:rsidRPr="008E5BC7" w:rsidRDefault="00A404A2" w:rsidP="009723EC">
      <w:pPr>
        <w:ind w:left="2160" w:hanging="1440"/>
      </w:pPr>
      <w:r>
        <w:t>Jan 28</w:t>
      </w:r>
      <w:r w:rsidR="009723EC">
        <w:tab/>
      </w:r>
      <w:r w:rsidR="008723A7" w:rsidRPr="009723EC">
        <w:rPr>
          <w:b/>
        </w:rPr>
        <w:t>Reflection Assignment</w:t>
      </w:r>
      <w:r w:rsidR="002B4AF9" w:rsidRPr="009723EC">
        <w:rPr>
          <w:b/>
        </w:rPr>
        <w:t xml:space="preserve"> #1</w:t>
      </w:r>
      <w:r w:rsidR="008723A7">
        <w:t xml:space="preserve">: </w:t>
      </w:r>
      <w:r w:rsidR="009723EC">
        <w:t xml:space="preserve">Chapter 1 The Rural Landscape and Chapter 2 Natural Capital and </w:t>
      </w:r>
      <w:r w:rsidR="008723A7">
        <w:t>Water Issues</w:t>
      </w:r>
    </w:p>
    <w:p w:rsidR="00C77E7A" w:rsidRPr="008E5BC7" w:rsidRDefault="00C77E7A" w:rsidP="00C77E7A">
      <w:pPr>
        <w:ind w:left="720"/>
        <w:rPr>
          <w:bCs/>
        </w:rPr>
      </w:pPr>
      <w:r w:rsidRPr="008E5BC7">
        <w:tab/>
      </w:r>
    </w:p>
    <w:p w:rsidR="00682A8D" w:rsidRPr="00682A8D" w:rsidRDefault="00A404A2" w:rsidP="00C830CC">
      <w:pPr>
        <w:ind w:left="720"/>
        <w:rPr>
          <w:color w:val="C00000"/>
        </w:rPr>
      </w:pPr>
      <w:r>
        <w:t>Jan 30</w:t>
      </w:r>
      <w:r w:rsidR="00C77E7A" w:rsidRPr="008E5BC7">
        <w:tab/>
      </w:r>
      <w:r w:rsidR="00C77E7A" w:rsidRPr="008E5BC7">
        <w:tab/>
      </w:r>
      <w:r w:rsidR="00094892" w:rsidRPr="008E5BC7">
        <w:t>Chapter 3: Cultural Capital and Legacy</w:t>
      </w:r>
      <w:r w:rsidR="00094892">
        <w:t xml:space="preserve"> </w:t>
      </w:r>
    </w:p>
    <w:p w:rsidR="00C77E7A" w:rsidRPr="008E5BC7" w:rsidRDefault="00C77E7A" w:rsidP="00C77E7A">
      <w:r w:rsidRPr="008E5BC7">
        <w:t>Week 4:</w:t>
      </w:r>
    </w:p>
    <w:p w:rsidR="00D41BC2" w:rsidRDefault="00A404A2" w:rsidP="00D41BC2">
      <w:pPr>
        <w:ind w:left="720"/>
      </w:pPr>
      <w:r>
        <w:t>Feb 4</w:t>
      </w:r>
      <w:r w:rsidR="00C77E7A" w:rsidRPr="008E5BC7">
        <w:tab/>
      </w:r>
      <w:r w:rsidR="00C77E7A" w:rsidRPr="008E5BC7">
        <w:tab/>
      </w:r>
      <w:r w:rsidR="00094892">
        <w:t>Film: Bonecrusher</w:t>
      </w:r>
    </w:p>
    <w:p w:rsidR="00C77E7A" w:rsidRDefault="00C77E7A" w:rsidP="00D41BC2">
      <w:pPr>
        <w:rPr>
          <w:b/>
          <w:bCs/>
        </w:rPr>
      </w:pPr>
    </w:p>
    <w:p w:rsidR="00D41BC2" w:rsidRDefault="00A404A2" w:rsidP="009723EC">
      <w:pPr>
        <w:ind w:left="2160" w:hanging="1440"/>
      </w:pPr>
      <w:r>
        <w:t>Feb 6</w:t>
      </w:r>
      <w:r w:rsidR="009723EC">
        <w:tab/>
      </w:r>
      <w:r w:rsidR="00D41BC2" w:rsidRPr="009723EC">
        <w:rPr>
          <w:b/>
        </w:rPr>
        <w:t>Reflection Assignment</w:t>
      </w:r>
      <w:r w:rsidR="002B4AF9" w:rsidRPr="009723EC">
        <w:rPr>
          <w:b/>
        </w:rPr>
        <w:t xml:space="preserve"> #2</w:t>
      </w:r>
      <w:r w:rsidR="00D41BC2">
        <w:t xml:space="preserve">: </w:t>
      </w:r>
      <w:r w:rsidR="009723EC">
        <w:t>Chapter 3 Cultural Capital and Legacy and</w:t>
      </w:r>
      <w:r w:rsidR="00513498">
        <w:t xml:space="preserve"> CASs</w:t>
      </w:r>
      <w:r w:rsidR="00D41BC2">
        <w:tab/>
      </w:r>
    </w:p>
    <w:p w:rsidR="00C77E7A" w:rsidRDefault="00C77E7A" w:rsidP="00C77E7A">
      <w:r>
        <w:t>Week 5:</w:t>
      </w:r>
    </w:p>
    <w:p w:rsidR="00682A8D" w:rsidRPr="00A510C9" w:rsidRDefault="00A404A2" w:rsidP="00C830CC">
      <w:pPr>
        <w:ind w:firstLine="720"/>
      </w:pPr>
      <w:r>
        <w:t>Feb 11</w:t>
      </w:r>
      <w:r w:rsidR="00C77E7A">
        <w:t>:</w:t>
      </w:r>
      <w:r w:rsidR="00C77E7A">
        <w:tab/>
      </w:r>
      <w:r w:rsidR="00C77E7A">
        <w:tab/>
      </w:r>
      <w:r w:rsidR="00C77E7A" w:rsidRPr="00A510C9">
        <w:t>Chapter 4: Human Capital</w:t>
      </w:r>
      <w:r w:rsidR="00711385">
        <w:t xml:space="preserve"> </w:t>
      </w:r>
    </w:p>
    <w:p w:rsidR="00C77E7A" w:rsidRDefault="00C77E7A" w:rsidP="00C77E7A">
      <w:r>
        <w:tab/>
      </w:r>
    </w:p>
    <w:p w:rsidR="00C77E7A" w:rsidRDefault="00E17541" w:rsidP="00C77E7A">
      <w:pPr>
        <w:pStyle w:val="BodyTextIndent"/>
      </w:pPr>
      <w:r>
        <w:t>Feb</w:t>
      </w:r>
      <w:r w:rsidR="00A404A2">
        <w:t xml:space="preserve"> 13</w:t>
      </w:r>
      <w:r w:rsidR="00C77E7A">
        <w:t>:</w:t>
      </w:r>
      <w:r w:rsidR="00C77E7A">
        <w:tab/>
      </w:r>
      <w:r w:rsidR="00C77E7A" w:rsidRPr="00A510C9">
        <w:t>Chapter 4: Human Capital</w:t>
      </w:r>
    </w:p>
    <w:p w:rsidR="00C77E7A" w:rsidRDefault="00130BBE" w:rsidP="00C77E7A">
      <w:r>
        <w:tab/>
      </w:r>
      <w:r>
        <w:tab/>
      </w:r>
      <w:r>
        <w:tab/>
        <w:t>Film: A Place at the Table</w:t>
      </w:r>
    </w:p>
    <w:p w:rsidR="00C77E7A" w:rsidRDefault="00C77E7A" w:rsidP="00C77E7A">
      <w:r>
        <w:t>Week 6:</w:t>
      </w:r>
    </w:p>
    <w:p w:rsidR="00B56E89" w:rsidRDefault="00A404A2" w:rsidP="00C830CC">
      <w:r>
        <w:tab/>
        <w:t>Feb 18</w:t>
      </w:r>
      <w:r w:rsidR="00C77E7A">
        <w:t>:</w:t>
      </w:r>
      <w:r w:rsidR="00C77E7A">
        <w:tab/>
        <w:t xml:space="preserve"> </w:t>
      </w:r>
      <w:r w:rsidR="00C77E7A">
        <w:tab/>
      </w:r>
      <w:r w:rsidR="00D41BC2" w:rsidRPr="009723EC">
        <w:rPr>
          <w:b/>
        </w:rPr>
        <w:t>Reflection Assignment</w:t>
      </w:r>
      <w:r w:rsidR="002B4AF9" w:rsidRPr="009723EC">
        <w:rPr>
          <w:b/>
        </w:rPr>
        <w:t xml:space="preserve"> #3</w:t>
      </w:r>
      <w:r w:rsidR="00D41BC2">
        <w:t xml:space="preserve">: </w:t>
      </w:r>
      <w:r w:rsidR="009723EC">
        <w:t xml:space="preserve">Chapter 4 Human Capital and </w:t>
      </w:r>
      <w:r w:rsidR="00D41BC2">
        <w:t xml:space="preserve">Lobato Lawsuit </w:t>
      </w:r>
    </w:p>
    <w:p w:rsidR="003B73DE" w:rsidRDefault="003B73DE" w:rsidP="0069030B">
      <w:pPr>
        <w:ind w:left="2160"/>
      </w:pPr>
    </w:p>
    <w:p w:rsidR="00C77E7A" w:rsidRDefault="00351D7E" w:rsidP="00C77E7A">
      <w:pPr>
        <w:pStyle w:val="Header"/>
        <w:tabs>
          <w:tab w:val="clear" w:pos="4320"/>
          <w:tab w:val="clear" w:pos="8640"/>
        </w:tabs>
      </w:pPr>
      <w:r>
        <w:tab/>
      </w:r>
      <w:r w:rsidR="00A404A2">
        <w:t>Feb 20</w:t>
      </w:r>
      <w:r w:rsidR="00C77E7A">
        <w:t>:</w:t>
      </w:r>
      <w:r w:rsidR="00C77E7A">
        <w:tab/>
      </w:r>
      <w:r w:rsidR="00C77E7A">
        <w:tab/>
      </w:r>
      <w:r w:rsidR="00C77E7A" w:rsidRPr="003E077A">
        <w:rPr>
          <w:b/>
        </w:rPr>
        <w:t>Exam I</w:t>
      </w:r>
    </w:p>
    <w:p w:rsidR="00C77E7A" w:rsidRDefault="00C77E7A" w:rsidP="00C77E7A">
      <w:r>
        <w:t>Week 7</w:t>
      </w:r>
      <w:r>
        <w:tab/>
      </w:r>
    </w:p>
    <w:p w:rsidR="003C2881" w:rsidRDefault="00A404A2" w:rsidP="00C77E7A">
      <w:pPr>
        <w:ind w:firstLine="720"/>
      </w:pPr>
      <w:r>
        <w:t>Feb 25</w:t>
      </w:r>
      <w:r w:rsidR="00C77E7A">
        <w:t>:</w:t>
      </w:r>
      <w:r w:rsidR="00C77E7A">
        <w:tab/>
      </w:r>
      <w:r w:rsidR="00C77E7A">
        <w:tab/>
      </w:r>
      <w:r w:rsidR="003C2881">
        <w:t>Go over Exam I</w:t>
      </w:r>
    </w:p>
    <w:p w:rsidR="00B676A8" w:rsidRPr="00B676A8" w:rsidRDefault="00C77E7A" w:rsidP="00C830CC">
      <w:pPr>
        <w:ind w:left="1440" w:firstLine="720"/>
        <w:rPr>
          <w:rFonts w:ascii="Arial" w:hAnsi="Arial" w:cs="Arial"/>
          <w:b/>
          <w:color w:val="222222"/>
          <w:sz w:val="19"/>
          <w:szCs w:val="19"/>
        </w:rPr>
      </w:pPr>
      <w:r w:rsidRPr="00A510C9">
        <w:t xml:space="preserve">Chapter 5: Social Capital </w:t>
      </w:r>
    </w:p>
    <w:p w:rsidR="00C77E7A" w:rsidRDefault="00C77E7A" w:rsidP="00C830CC"/>
    <w:p w:rsidR="00AA34C3" w:rsidRDefault="00A404A2" w:rsidP="00C830CC">
      <w:pPr>
        <w:ind w:left="2160" w:hanging="1440"/>
      </w:pPr>
      <w:r>
        <w:t>Feb 27</w:t>
      </w:r>
      <w:r w:rsidR="00711385">
        <w:t>:</w:t>
      </w:r>
      <w:r w:rsidR="00711385">
        <w:tab/>
      </w:r>
      <w:r w:rsidR="002B4AF9" w:rsidRPr="00957A24">
        <w:t>Chapter 6: Political Capital</w:t>
      </w:r>
    </w:p>
    <w:p w:rsidR="00C77E7A" w:rsidRPr="00957A24" w:rsidRDefault="00C77E7A" w:rsidP="00C77E7A">
      <w:r w:rsidRPr="00957A24">
        <w:t>Week 8:</w:t>
      </w:r>
      <w:r w:rsidRPr="00957A24">
        <w:tab/>
      </w:r>
      <w:r w:rsidRPr="00957A24">
        <w:tab/>
      </w:r>
    </w:p>
    <w:p w:rsidR="00C77E7A" w:rsidRPr="00957A24" w:rsidRDefault="00A404A2" w:rsidP="009723EC">
      <w:pPr>
        <w:ind w:left="2160" w:hanging="1440"/>
      </w:pPr>
      <w:r>
        <w:t>Mar 3</w:t>
      </w:r>
      <w:r w:rsidR="009723EC">
        <w:t>:</w:t>
      </w:r>
      <w:r w:rsidR="009723EC">
        <w:tab/>
      </w:r>
      <w:r w:rsidR="00A34DB0" w:rsidRPr="009723EC">
        <w:rPr>
          <w:b/>
        </w:rPr>
        <w:t>Re</w:t>
      </w:r>
      <w:r w:rsidR="009723EC" w:rsidRPr="009723EC">
        <w:rPr>
          <w:b/>
        </w:rPr>
        <w:t>flection Assignment #4</w:t>
      </w:r>
      <w:r w:rsidR="009723EC">
        <w:t>: Chapter</w:t>
      </w:r>
      <w:r w:rsidR="00A34DB0">
        <w:t xml:space="preserve"> 5 </w:t>
      </w:r>
      <w:r w:rsidR="009723EC">
        <w:t xml:space="preserve">Social Capital </w:t>
      </w:r>
      <w:r w:rsidR="00A34DB0">
        <w:t xml:space="preserve">and </w:t>
      </w:r>
      <w:r w:rsidR="009723EC">
        <w:t xml:space="preserve">Chapter </w:t>
      </w:r>
      <w:r w:rsidR="00A34DB0">
        <w:t xml:space="preserve">6 </w:t>
      </w:r>
      <w:r w:rsidR="009723EC">
        <w:t xml:space="preserve">Political </w:t>
      </w:r>
      <w:r w:rsidR="00097FE1">
        <w:t>Capital</w:t>
      </w:r>
      <w:r w:rsidR="009723EC">
        <w:t xml:space="preserve"> </w:t>
      </w:r>
      <w:r w:rsidR="00A34DB0">
        <w:t xml:space="preserve">and </w:t>
      </w:r>
      <w:r w:rsidR="009D7DE9">
        <w:t>Public Lands Grazing Issue</w:t>
      </w:r>
    </w:p>
    <w:p w:rsidR="00380B2A" w:rsidRDefault="00C77E7A" w:rsidP="00380B2A">
      <w:r w:rsidRPr="00957A24">
        <w:tab/>
      </w:r>
    </w:p>
    <w:p w:rsidR="00C77E7A" w:rsidRDefault="00A404A2" w:rsidP="00C830CC">
      <w:pPr>
        <w:ind w:firstLine="720"/>
      </w:pPr>
      <w:r>
        <w:t>Mar 5</w:t>
      </w:r>
      <w:r w:rsidR="00C77E7A" w:rsidRPr="00957A24">
        <w:t>:</w:t>
      </w:r>
      <w:r w:rsidR="00C77E7A" w:rsidRPr="00957A24">
        <w:tab/>
      </w:r>
      <w:r w:rsidR="00C77E7A" w:rsidRPr="00957A24">
        <w:tab/>
      </w:r>
      <w:r w:rsidR="00A34DB0" w:rsidRPr="00957A24">
        <w:t>Chapter 7: Financial Capital</w:t>
      </w:r>
      <w:r w:rsidR="00D53F1E">
        <w:t xml:space="preserve"> </w:t>
      </w:r>
    </w:p>
    <w:p w:rsidR="00C77E7A" w:rsidRPr="00957A24" w:rsidRDefault="00C77E7A" w:rsidP="00C77E7A">
      <w:r w:rsidRPr="00957A24">
        <w:t>Week 9:</w:t>
      </w:r>
    </w:p>
    <w:p w:rsidR="00C77E7A" w:rsidRPr="00957A24" w:rsidRDefault="002B4AF9" w:rsidP="009723EC">
      <w:pPr>
        <w:ind w:left="2160" w:hanging="1440"/>
      </w:pPr>
      <w:r>
        <w:t xml:space="preserve">Mar </w:t>
      </w:r>
      <w:r w:rsidR="00C77E7A" w:rsidRPr="00957A24">
        <w:t>1</w:t>
      </w:r>
      <w:r w:rsidR="00A404A2">
        <w:t>0</w:t>
      </w:r>
      <w:r w:rsidR="009723EC">
        <w:t>:</w:t>
      </w:r>
      <w:r w:rsidR="009723EC">
        <w:tab/>
      </w:r>
      <w:r w:rsidR="00A34DB0" w:rsidRPr="009723EC">
        <w:rPr>
          <w:b/>
        </w:rPr>
        <w:t>Reflection Assignment #5</w:t>
      </w:r>
      <w:r w:rsidR="00A34DB0">
        <w:t xml:space="preserve">: </w:t>
      </w:r>
      <w:r w:rsidR="009723EC">
        <w:t xml:space="preserve">Chapter 7 Financial Capital and </w:t>
      </w:r>
      <w:r w:rsidR="00A34DB0">
        <w:t>Local Foods &amp; Buy Local Movement</w:t>
      </w:r>
    </w:p>
    <w:p w:rsidR="00C77E7A" w:rsidRPr="00957A24" w:rsidRDefault="00C77E7A" w:rsidP="00C77E7A">
      <w:pPr>
        <w:ind w:firstLine="720"/>
      </w:pPr>
    </w:p>
    <w:p w:rsidR="00C77E7A" w:rsidRPr="004A6C3E" w:rsidRDefault="00BE0D31" w:rsidP="00C77E7A">
      <w:pPr>
        <w:pStyle w:val="Header"/>
        <w:tabs>
          <w:tab w:val="clear" w:pos="4320"/>
          <w:tab w:val="clear" w:pos="8640"/>
        </w:tabs>
        <w:ind w:firstLine="720"/>
        <w:rPr>
          <w:bCs/>
        </w:rPr>
      </w:pPr>
      <w:r>
        <w:rPr>
          <w:bCs/>
        </w:rPr>
        <w:t>Mar 1</w:t>
      </w:r>
      <w:r w:rsidR="00A404A2">
        <w:rPr>
          <w:bCs/>
        </w:rPr>
        <w:t>2</w:t>
      </w:r>
      <w:r w:rsidR="00C77E7A" w:rsidRPr="004A6C3E">
        <w:rPr>
          <w:bCs/>
        </w:rPr>
        <w:t>:</w:t>
      </w:r>
      <w:r w:rsidR="00C77E7A" w:rsidRPr="004A6C3E">
        <w:rPr>
          <w:b/>
          <w:bCs/>
        </w:rPr>
        <w:tab/>
      </w:r>
      <w:r w:rsidR="00C77E7A" w:rsidRPr="004A6C3E">
        <w:rPr>
          <w:b/>
          <w:bCs/>
        </w:rPr>
        <w:tab/>
      </w:r>
      <w:r w:rsidR="00A34DB0">
        <w:t>Chapter 8: Built Capital</w:t>
      </w:r>
      <w:r w:rsidR="00D53F1E">
        <w:t xml:space="preserve"> </w:t>
      </w:r>
    </w:p>
    <w:p w:rsidR="00C77E7A" w:rsidRPr="004A6C3E" w:rsidRDefault="00C77E7A" w:rsidP="00C77E7A">
      <w:pPr>
        <w:ind w:firstLine="720"/>
      </w:pPr>
    </w:p>
    <w:p w:rsidR="001A6E88" w:rsidRDefault="001A6E88" w:rsidP="00C830CC">
      <w:pPr>
        <w:ind w:firstLine="720"/>
        <w:rPr>
          <w:b/>
        </w:rPr>
      </w:pPr>
      <w:r>
        <w:t>M</w:t>
      </w:r>
      <w:r w:rsidR="00A404A2">
        <w:t>ar 17 &amp; 19</w:t>
      </w:r>
      <w:r>
        <w:rPr>
          <w:b/>
        </w:rPr>
        <w:tab/>
        <w:t xml:space="preserve">SPRING BREAK </w:t>
      </w:r>
    </w:p>
    <w:p w:rsidR="00C77E7A" w:rsidRPr="004A6C3E" w:rsidRDefault="00C77E7A" w:rsidP="00C77E7A"/>
    <w:p w:rsidR="00C77E7A" w:rsidRDefault="00C77E7A" w:rsidP="00C77E7A">
      <w:r>
        <w:t>Week 10:</w:t>
      </w:r>
    </w:p>
    <w:p w:rsidR="00C77E7A" w:rsidRPr="00A510C9" w:rsidRDefault="00A404A2" w:rsidP="00C77E7A">
      <w:pPr>
        <w:ind w:firstLine="720"/>
      </w:pPr>
      <w:r>
        <w:t>Mar 24</w:t>
      </w:r>
      <w:r w:rsidR="00C77E7A" w:rsidRPr="00D70690">
        <w:t>:</w:t>
      </w:r>
      <w:r w:rsidR="00C77E7A">
        <w:tab/>
      </w:r>
      <w:r w:rsidR="00C77E7A">
        <w:tab/>
      </w:r>
      <w:r w:rsidR="0006000C">
        <w:t xml:space="preserve">Film: Split Estate </w:t>
      </w:r>
    </w:p>
    <w:p w:rsidR="00C77E7A" w:rsidRDefault="00C77E7A" w:rsidP="00C77E7A">
      <w:pPr>
        <w:pStyle w:val="BodyText2"/>
        <w:ind w:left="720"/>
      </w:pPr>
    </w:p>
    <w:p w:rsidR="00B302D6" w:rsidRDefault="00A404A2" w:rsidP="00C77E7A">
      <w:pPr>
        <w:ind w:firstLine="720"/>
        <w:rPr>
          <w:b/>
        </w:rPr>
      </w:pPr>
      <w:r>
        <w:t>Mar 26</w:t>
      </w:r>
      <w:r w:rsidR="00A34DB0">
        <w:t>:</w:t>
      </w:r>
      <w:r w:rsidR="001A6E88">
        <w:tab/>
      </w:r>
      <w:r w:rsidR="00A34DB0">
        <w:tab/>
        <w:t xml:space="preserve"> </w:t>
      </w:r>
      <w:r w:rsidR="00B302D6" w:rsidRPr="009723EC">
        <w:rPr>
          <w:b/>
        </w:rPr>
        <w:t>Reflection</w:t>
      </w:r>
      <w:r w:rsidR="00B302D6">
        <w:rPr>
          <w:b/>
        </w:rPr>
        <w:t xml:space="preserve"> </w:t>
      </w:r>
      <w:r w:rsidR="00B302D6" w:rsidRPr="009723EC">
        <w:rPr>
          <w:b/>
        </w:rPr>
        <w:t>Assignment #</w:t>
      </w:r>
      <w:r w:rsidR="00B302D6">
        <w:rPr>
          <w:b/>
        </w:rPr>
        <w:t>6</w:t>
      </w:r>
      <w:r w:rsidR="00B302D6">
        <w:t>: Chapter 8 Built Capital and Fracking</w:t>
      </w:r>
      <w:r w:rsidR="00B302D6" w:rsidRPr="009723EC">
        <w:rPr>
          <w:b/>
        </w:rPr>
        <w:t xml:space="preserve"> </w:t>
      </w:r>
    </w:p>
    <w:p w:rsidR="00C77E7A" w:rsidRDefault="00C77E7A" w:rsidP="00C77E7A">
      <w:r>
        <w:t>Week 11:</w:t>
      </w:r>
    </w:p>
    <w:p w:rsidR="000A65D5" w:rsidRDefault="00A404A2" w:rsidP="009723EC">
      <w:pPr>
        <w:ind w:left="2160" w:hanging="1440"/>
        <w:rPr>
          <w:b/>
        </w:rPr>
      </w:pPr>
      <w:r>
        <w:t>Mar 31</w:t>
      </w:r>
      <w:r w:rsidR="00C77E7A">
        <w:t>:</w:t>
      </w:r>
      <w:r w:rsidR="00C77E7A" w:rsidRPr="00D70690">
        <w:t xml:space="preserve"> </w:t>
      </w:r>
      <w:r w:rsidR="009723EC">
        <w:tab/>
      </w:r>
      <w:r w:rsidR="00AF6C1F" w:rsidRPr="001A5A3D">
        <w:rPr>
          <w:b/>
        </w:rPr>
        <w:t>Exam II</w:t>
      </w:r>
    </w:p>
    <w:p w:rsidR="00C77E7A" w:rsidRDefault="00C77E7A" w:rsidP="00C77E7A"/>
    <w:p w:rsidR="00AF6C1F" w:rsidRDefault="00A404A2" w:rsidP="00AF6C1F">
      <w:pPr>
        <w:ind w:firstLine="720"/>
      </w:pPr>
      <w:r>
        <w:lastRenderedPageBreak/>
        <w:t>April 2</w:t>
      </w:r>
      <w:r w:rsidR="00C77E7A" w:rsidRPr="00ED5347">
        <w:t>:</w:t>
      </w:r>
      <w:r w:rsidR="00C77E7A" w:rsidRPr="00ED5347">
        <w:tab/>
      </w:r>
      <w:r w:rsidR="00C77E7A" w:rsidRPr="00ED5347">
        <w:tab/>
      </w:r>
      <w:r w:rsidR="00AF6C1F">
        <w:t>Go over Exam II</w:t>
      </w:r>
    </w:p>
    <w:p w:rsidR="00AF6C1F" w:rsidRDefault="00AF6C1F" w:rsidP="00AF6C1F">
      <w:pPr>
        <w:ind w:left="1440" w:firstLine="720"/>
      </w:pPr>
      <w:r w:rsidRPr="00A510C9">
        <w:t>Chapter 9: The Global Economy</w:t>
      </w:r>
    </w:p>
    <w:p w:rsidR="00C77E7A" w:rsidRPr="00193B21" w:rsidRDefault="00C77E7A" w:rsidP="00C77E7A">
      <w:pPr>
        <w:pStyle w:val="BodyText2"/>
        <w:rPr>
          <w:color w:val="auto"/>
        </w:rPr>
      </w:pPr>
    </w:p>
    <w:p w:rsidR="00AF6C1F" w:rsidRDefault="00AF6C1F" w:rsidP="00AF6C1F">
      <w:pPr>
        <w:ind w:left="2160" w:hanging="1440"/>
        <w:rPr>
          <w:b/>
          <w:sz w:val="28"/>
          <w:szCs w:val="28"/>
        </w:rPr>
      </w:pPr>
      <w:r w:rsidRPr="009C723C">
        <w:rPr>
          <w:b/>
          <w:sz w:val="28"/>
          <w:szCs w:val="28"/>
        </w:rPr>
        <w:t>April 3</w:t>
      </w:r>
      <w:r w:rsidRPr="009C723C">
        <w:rPr>
          <w:b/>
          <w:sz w:val="28"/>
          <w:szCs w:val="28"/>
        </w:rPr>
        <w:tab/>
        <w:t>10 points Extra Credit: Attend Dr. Victor Rios</w:t>
      </w:r>
      <w:r>
        <w:rPr>
          <w:b/>
          <w:sz w:val="28"/>
          <w:szCs w:val="28"/>
        </w:rPr>
        <w:t>’</w:t>
      </w:r>
      <w:r w:rsidRPr="009C723C">
        <w:rPr>
          <w:b/>
          <w:sz w:val="28"/>
          <w:szCs w:val="28"/>
        </w:rPr>
        <w:t xml:space="preserve"> keynote address; Friday, April 3</w:t>
      </w:r>
      <w:r w:rsidRPr="009C723C">
        <w:rPr>
          <w:b/>
          <w:sz w:val="28"/>
          <w:szCs w:val="28"/>
          <w:vertAlign w:val="superscript"/>
        </w:rPr>
        <w:t>rd</w:t>
      </w:r>
      <w:r w:rsidRPr="009C723C">
        <w:rPr>
          <w:b/>
          <w:sz w:val="28"/>
          <w:szCs w:val="28"/>
        </w:rPr>
        <w:t xml:space="preserve">, 7 p.m. </w:t>
      </w:r>
      <w:r>
        <w:rPr>
          <w:b/>
          <w:sz w:val="28"/>
          <w:szCs w:val="28"/>
        </w:rPr>
        <w:t>MCD 101</w:t>
      </w:r>
    </w:p>
    <w:p w:rsidR="00AF6C1F" w:rsidRPr="009C723C" w:rsidRDefault="00AF6C1F" w:rsidP="00AF6C1F">
      <w:pPr>
        <w:ind w:left="1440" w:firstLine="720"/>
        <w:rPr>
          <w:b/>
          <w:sz w:val="28"/>
          <w:szCs w:val="28"/>
        </w:rPr>
      </w:pPr>
      <w:r>
        <w:rPr>
          <w:b/>
          <w:sz w:val="28"/>
          <w:szCs w:val="28"/>
        </w:rPr>
        <w:t>Who is he? Check him out: drvictorrios.com</w:t>
      </w:r>
    </w:p>
    <w:p w:rsidR="00AF6C1F" w:rsidRDefault="00AF6C1F" w:rsidP="00C77E7A"/>
    <w:p w:rsidR="00C77E7A" w:rsidRDefault="00C77E7A" w:rsidP="00C77E7A">
      <w:r>
        <w:t>Week 12:</w:t>
      </w:r>
    </w:p>
    <w:p w:rsidR="00E25E83" w:rsidRPr="00E25E83" w:rsidRDefault="00A404A2" w:rsidP="00AF6C1F">
      <w:pPr>
        <w:ind w:firstLine="720"/>
        <w:rPr>
          <w:color w:val="C00000"/>
        </w:rPr>
      </w:pPr>
      <w:r>
        <w:t>April 7</w:t>
      </w:r>
      <w:r w:rsidR="00C77E7A">
        <w:t>:</w:t>
      </w:r>
      <w:r w:rsidR="00C77E7A">
        <w:tab/>
      </w:r>
      <w:r w:rsidR="00BE0D31">
        <w:tab/>
      </w:r>
      <w:r w:rsidR="00AF6C1F">
        <w:t>Film: King Corn</w:t>
      </w:r>
      <w:bookmarkStart w:id="0" w:name="_GoBack"/>
      <w:bookmarkEnd w:id="0"/>
    </w:p>
    <w:p w:rsidR="00C77E7A" w:rsidRDefault="00C77E7A" w:rsidP="00C77E7A">
      <w:pPr>
        <w:ind w:firstLine="720"/>
      </w:pPr>
      <w:r>
        <w:tab/>
      </w:r>
    </w:p>
    <w:p w:rsidR="00C830CC" w:rsidRPr="00A510C9" w:rsidRDefault="00A404A2" w:rsidP="00C830CC">
      <w:pPr>
        <w:ind w:firstLine="720"/>
      </w:pPr>
      <w:r>
        <w:t>April 9</w:t>
      </w:r>
      <w:r w:rsidR="00C77E7A">
        <w:t>:</w:t>
      </w:r>
      <w:r w:rsidR="00C77E7A">
        <w:tab/>
      </w:r>
      <w:r w:rsidR="00AF6C1F">
        <w:tab/>
      </w:r>
      <w:r w:rsidR="00C830CC" w:rsidRPr="00A510C9">
        <w:t>Chapter 9: The Global Economy</w:t>
      </w:r>
    </w:p>
    <w:p w:rsidR="00AF6C1F" w:rsidRDefault="00AF6C1F" w:rsidP="00C77E7A"/>
    <w:p w:rsidR="00C77E7A" w:rsidRDefault="00C77E7A" w:rsidP="00C77E7A">
      <w:r>
        <w:t>Week 13:</w:t>
      </w:r>
    </w:p>
    <w:p w:rsidR="00C77E7A" w:rsidRPr="00A510C9" w:rsidRDefault="00A404A2" w:rsidP="00C830CC">
      <w:pPr>
        <w:ind w:left="2160" w:hanging="1440"/>
      </w:pPr>
      <w:r>
        <w:t>April 14</w:t>
      </w:r>
      <w:r w:rsidR="00C77E7A">
        <w:t>:</w:t>
      </w:r>
      <w:r w:rsidR="00C77E7A">
        <w:tab/>
      </w:r>
      <w:r w:rsidR="00C830CC" w:rsidRPr="009723EC">
        <w:rPr>
          <w:b/>
        </w:rPr>
        <w:t>Reflection Assignment #</w:t>
      </w:r>
      <w:r w:rsidR="00C830CC">
        <w:rPr>
          <w:b/>
        </w:rPr>
        <w:t>7</w:t>
      </w:r>
      <w:r w:rsidR="00C830CC">
        <w:t>: Chapter 9 Global Economy and CAFOs (Concentrated Animal Feeding Operations)</w:t>
      </w:r>
    </w:p>
    <w:p w:rsidR="00C77E7A" w:rsidRDefault="00C77E7A" w:rsidP="00C77E7A">
      <w:pPr>
        <w:ind w:firstLine="720"/>
      </w:pPr>
      <w:r>
        <w:tab/>
      </w:r>
      <w:r>
        <w:tab/>
      </w:r>
    </w:p>
    <w:p w:rsidR="00C77E7A" w:rsidRDefault="001A6E88" w:rsidP="00C830CC">
      <w:r>
        <w:tab/>
      </w:r>
      <w:r w:rsidR="007321B1">
        <w:t>April</w:t>
      </w:r>
      <w:r w:rsidR="00A404A2">
        <w:t xml:space="preserve"> 16</w:t>
      </w:r>
      <w:r w:rsidR="00C77E7A">
        <w:t>:</w:t>
      </w:r>
      <w:r w:rsidR="00C77E7A">
        <w:tab/>
      </w:r>
      <w:r w:rsidR="001A5A3D" w:rsidRPr="00A510C9">
        <w:t>Chapter 10: Consumption in Rural America</w:t>
      </w:r>
      <w:r w:rsidR="009D7DE9">
        <w:t xml:space="preserve"> </w:t>
      </w:r>
    </w:p>
    <w:p w:rsidR="00AF6C1F" w:rsidRDefault="00AF6C1F" w:rsidP="00C77E7A"/>
    <w:p w:rsidR="00C77E7A" w:rsidRDefault="00C77E7A" w:rsidP="00C77E7A">
      <w:r>
        <w:t>Week 14:</w:t>
      </w:r>
    </w:p>
    <w:p w:rsidR="00C830CC" w:rsidRPr="00A510C9" w:rsidRDefault="00A404A2" w:rsidP="00C830CC">
      <w:pPr>
        <w:ind w:firstLine="720"/>
      </w:pPr>
      <w:r>
        <w:t>April 21</w:t>
      </w:r>
      <w:r w:rsidR="00C77E7A">
        <w:t>:</w:t>
      </w:r>
      <w:r w:rsidR="00C77E7A">
        <w:tab/>
      </w:r>
      <w:r w:rsidR="00C830CC">
        <w:t>Chapter 11</w:t>
      </w:r>
      <w:r w:rsidR="00C830CC" w:rsidRPr="00A510C9">
        <w:t>: Governance</w:t>
      </w:r>
    </w:p>
    <w:p w:rsidR="003C2881" w:rsidRDefault="003C2881" w:rsidP="003C2881"/>
    <w:p w:rsidR="00C77E7A" w:rsidRDefault="00A404A2" w:rsidP="00C830CC">
      <w:pPr>
        <w:ind w:left="2160" w:hanging="1440"/>
      </w:pPr>
      <w:r>
        <w:t>April 23</w:t>
      </w:r>
      <w:r w:rsidR="00C77E7A">
        <w:t>:</w:t>
      </w:r>
      <w:r w:rsidR="00C77E7A">
        <w:tab/>
      </w:r>
      <w:r w:rsidR="009723EC" w:rsidRPr="009723EC">
        <w:rPr>
          <w:b/>
        </w:rPr>
        <w:t xml:space="preserve">Reflection </w:t>
      </w:r>
      <w:r w:rsidR="0050026B" w:rsidRPr="009723EC">
        <w:rPr>
          <w:b/>
        </w:rPr>
        <w:t xml:space="preserve">Assignment </w:t>
      </w:r>
      <w:r w:rsidR="009723EC" w:rsidRPr="009723EC">
        <w:rPr>
          <w:b/>
        </w:rPr>
        <w:t>#8</w:t>
      </w:r>
      <w:r w:rsidR="009723EC">
        <w:t xml:space="preserve">: Chapter 10 </w:t>
      </w:r>
      <w:r w:rsidR="009D7DE9">
        <w:t xml:space="preserve">Consumption in Rural America </w:t>
      </w:r>
      <w:r w:rsidR="009723EC">
        <w:t xml:space="preserve">and </w:t>
      </w:r>
      <w:r w:rsidR="00380B2A">
        <w:t>Local Foods Movement</w:t>
      </w:r>
    </w:p>
    <w:p w:rsidR="00C77E7A" w:rsidRDefault="00C77E7A" w:rsidP="00C77E7A">
      <w:r>
        <w:t>Week 15:</w:t>
      </w:r>
    </w:p>
    <w:p w:rsidR="00C77E7A" w:rsidRPr="00A510C9" w:rsidRDefault="00A404A2" w:rsidP="00C77E7A">
      <w:r>
        <w:tab/>
        <w:t>April 28</w:t>
      </w:r>
      <w:r w:rsidR="00C77E7A">
        <w:t>:</w:t>
      </w:r>
      <w:r w:rsidR="00C77E7A">
        <w:tab/>
      </w:r>
      <w:r w:rsidR="00380B2A">
        <w:t>Video: Fresh</w:t>
      </w:r>
    </w:p>
    <w:p w:rsidR="00C77E7A" w:rsidRDefault="00C77E7A" w:rsidP="00C77E7A"/>
    <w:p w:rsidR="00C77E7A" w:rsidRDefault="00A404A2" w:rsidP="00C77E7A">
      <w:pPr>
        <w:ind w:left="720"/>
      </w:pPr>
      <w:r>
        <w:t>April 30:</w:t>
      </w:r>
      <w:r>
        <w:tab/>
      </w:r>
      <w:r w:rsidR="00380B2A">
        <w:t>Chapter 12</w:t>
      </w:r>
      <w:r w:rsidR="00380B2A" w:rsidRPr="00A510C9">
        <w:t>: Generating Community Change</w:t>
      </w:r>
    </w:p>
    <w:p w:rsidR="00C77E7A" w:rsidRDefault="00C77E7A" w:rsidP="00C77E7A"/>
    <w:p w:rsidR="007321B1" w:rsidRPr="008E5BC7" w:rsidRDefault="007321B1" w:rsidP="007321B1">
      <w:pPr>
        <w:rPr>
          <w:color w:val="FF0000"/>
        </w:rPr>
      </w:pPr>
      <w:r w:rsidRPr="00AD241E">
        <w:t>FINAL:</w:t>
      </w:r>
      <w:r w:rsidRPr="00AD241E">
        <w:tab/>
      </w:r>
      <w:r w:rsidRPr="00AD241E">
        <w:tab/>
      </w:r>
      <w:r w:rsidRPr="00AD241E">
        <w:tab/>
      </w:r>
      <w:r w:rsidR="00A404A2">
        <w:t>Friday, May 8</w:t>
      </w:r>
      <w:r w:rsidRPr="00FD6FA3">
        <w:rPr>
          <w:vertAlign w:val="superscript"/>
        </w:rPr>
        <w:t>th</w:t>
      </w:r>
      <w:r w:rsidR="00A404A2">
        <w:t>, 2020</w:t>
      </w:r>
      <w:r w:rsidRPr="00FD6FA3">
        <w:t xml:space="preserve"> from 3:00 to 4:50 p.m.</w:t>
      </w:r>
      <w:r>
        <w:t xml:space="preserve"> Students must take the last exam at this time.</w:t>
      </w:r>
    </w:p>
    <w:p w:rsidR="00C77E7A" w:rsidRDefault="00C77E7A" w:rsidP="00C77E7A"/>
    <w:p w:rsidR="006A7C12" w:rsidRDefault="006A7C12" w:rsidP="006A7C12">
      <w:pPr>
        <w:rPr>
          <w:b/>
          <w:sz w:val="24"/>
          <w:szCs w:val="24"/>
        </w:rPr>
      </w:pPr>
    </w:p>
    <w:p w:rsidR="00E17541" w:rsidRPr="000B1E55" w:rsidRDefault="00E17541" w:rsidP="00E17541">
      <w:pPr>
        <w:rPr>
          <w:b/>
        </w:rPr>
      </w:pPr>
      <w:r w:rsidRPr="000B1E55">
        <w:rPr>
          <w:b/>
        </w:rPr>
        <w:t>Persons with Disabilities:</w:t>
      </w:r>
    </w:p>
    <w:p w:rsidR="00E17541" w:rsidRPr="000B1E55" w:rsidRDefault="00E17541" w:rsidP="00E17541">
      <w:r w:rsidRPr="000B1E55">
        <w:t>Adams State University complies with the Americans with Disabilities Act and Section 504 of the Rehabilitation Act. Adams State University 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The Office of Accessibility Services (OAS) is located in Richardson Hall 3-100, or available at OAS@adams.edu, and 719-587-7746. They are your primary resource on campus to discuss the qualifying disability, help you develop an accessibility plan, and achieve success in your courses this semester. They may provide you with letters of accommodation, which can be delivered in two ways. You may give them to me in person, or have the Office of Accessibility Services email them. Please make an appointment with their office as early as possible this semester so that we can discuss how potential accommodations can be provided and carried out for this course. If you have already received letters of accommodation for this course from OAS, please provide me with that information privately so that we can review your accommodations together and discuss how best to help you achieve equal access in this course this semester.</w:t>
      </w:r>
    </w:p>
    <w:p w:rsidR="00E17541" w:rsidRPr="000B1E55" w:rsidRDefault="00E17541" w:rsidP="00E17541"/>
    <w:p w:rsidR="00E17541" w:rsidRPr="000B1E55" w:rsidRDefault="00E17541" w:rsidP="00E17541">
      <w:pPr>
        <w:rPr>
          <w:b/>
        </w:rPr>
      </w:pPr>
      <w:r w:rsidRPr="000B1E55">
        <w:rPr>
          <w:b/>
        </w:rPr>
        <w:t>Academic Freedom and Responsibility:</w:t>
      </w:r>
      <w:r w:rsidRPr="000B1E55">
        <w:t xml:space="preserve"> </w:t>
      </w:r>
    </w:p>
    <w:p w:rsidR="00E17541" w:rsidRPr="000B1E55" w:rsidRDefault="00E17541" w:rsidP="00E17541">
      <w:r w:rsidRPr="000B1E55">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rsidR="00E17541" w:rsidRPr="000B1E55" w:rsidRDefault="00E17541" w:rsidP="00E17541"/>
    <w:p w:rsidR="00E17541" w:rsidRDefault="00E17541" w:rsidP="00E17541">
      <w:r>
        <w:rPr>
          <w:b/>
          <w:bCs/>
        </w:rPr>
        <w:t>Academic Misconduct</w:t>
      </w:r>
      <w:r>
        <w:br/>
        <w:t xml:space="preserve">Students should abide by all student ethical conduct, especially those rules pertaining to </w:t>
      </w:r>
      <w:r>
        <w:rPr>
          <w:u w:val="single"/>
        </w:rPr>
        <w:t>cheating</w:t>
      </w:r>
      <w:r>
        <w:t xml:space="preserve"> and </w:t>
      </w:r>
      <w:r>
        <w:rPr>
          <w:u w:val="single"/>
        </w:rPr>
        <w:t>plagiarism</w:t>
      </w:r>
      <w:r>
        <w:t xml:space="preserve">. Plagiarism, cheating, or any other form of academic dishonesty will not be tolerated in this course. Any student engaging in </w:t>
      </w:r>
      <w:r>
        <w:lastRenderedPageBreak/>
        <w:t xml:space="preserve">academic dishonesty in this course can expect a failing grade for the course </w:t>
      </w:r>
      <w:r>
        <w:rPr>
          <w:u w:val="single"/>
        </w:rPr>
        <w:t>and</w:t>
      </w:r>
      <w:r>
        <w:t xml:space="preserve"> formal charges to be brought before the Department Chair.</w:t>
      </w:r>
    </w:p>
    <w:p w:rsidR="00E17541" w:rsidRDefault="00E17541" w:rsidP="00E17541"/>
    <w:p w:rsidR="00E17541" w:rsidRPr="005F332C" w:rsidRDefault="00E17541" w:rsidP="00E17541">
      <w:pPr>
        <w:rPr>
          <w:b/>
        </w:rPr>
      </w:pPr>
      <w:r w:rsidRPr="005F332C">
        <w:rPr>
          <w:b/>
        </w:rPr>
        <w:t>Student Sexual Misconduct Policy</w:t>
      </w:r>
    </w:p>
    <w:p w:rsidR="00E17541" w:rsidRPr="005F332C" w:rsidRDefault="00E17541" w:rsidP="00E17541">
      <w:r w:rsidRPr="005F332C">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E17541" w:rsidRPr="005F332C" w:rsidRDefault="00E17541" w:rsidP="00E17541"/>
    <w:p w:rsidR="00E17541" w:rsidRPr="005F332C" w:rsidRDefault="00E17541" w:rsidP="00E17541">
      <w:r w:rsidRPr="005F332C">
        <w:t xml:space="preserve">Confidential support can be found at the Adams State University Counseling Center located in Richardson Hall 3100 and may be contacted at 719-587-7746.  Students may also fill out an anonymous “concern form” at </w:t>
      </w:r>
      <w:hyperlink r:id="rId12" w:history="1">
        <w:r w:rsidRPr="005F332C">
          <w:rPr>
            <w:rStyle w:val="Hyperlink"/>
          </w:rPr>
          <w:t>https://www.adams.edu/students/ccc/</w:t>
        </w:r>
      </w:hyperlink>
      <w:r w:rsidRPr="005F332C">
        <w:t>.  Crisis support can be found in the San Luis Valley community 24/7 at San Luis Valley Comprehensive Mental Health Center: 719-589-3671 or Tu Casa: 719-589-2465.  Tu Casa offers services for victims of sexual assault and domestic violence.</w:t>
      </w:r>
    </w:p>
    <w:p w:rsidR="00E17541" w:rsidRPr="005F332C" w:rsidRDefault="00E17541" w:rsidP="00E17541"/>
    <w:p w:rsidR="00E17541" w:rsidRPr="005F332C" w:rsidRDefault="00E17541" w:rsidP="00E17541">
      <w:r w:rsidRPr="005F332C">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E17541" w:rsidRPr="005F332C" w:rsidRDefault="00E17541" w:rsidP="00E17541"/>
    <w:p w:rsidR="00E17541" w:rsidRPr="005F332C" w:rsidRDefault="00E17541" w:rsidP="00E17541">
      <w:pPr>
        <w:rPr>
          <w:b/>
          <w:bCs/>
        </w:rPr>
      </w:pPr>
      <w:r w:rsidRPr="005F332C">
        <w:rPr>
          <w:b/>
          <w:bCs/>
        </w:rPr>
        <w:t xml:space="preserve">Confidentiality and Mandatory Reporting </w:t>
      </w:r>
    </w:p>
    <w:p w:rsidR="00E17541" w:rsidRPr="005F332C" w:rsidRDefault="00E17541" w:rsidP="00E17541">
      <w:pPr>
        <w:rPr>
          <w:bCs/>
        </w:rPr>
      </w:pPr>
      <w:r w:rsidRPr="005F332C">
        <w:rPr>
          <w:bCs/>
        </w:rPr>
        <w:t>As an instructor, one of my responsibilities is to help create a safe learning environment on our campus.  I also have a mandatory reporting responsibility related to my role as a responsible employee as designated unde</w:t>
      </w:r>
      <w:r>
        <w:rPr>
          <w:bCs/>
        </w:rPr>
        <w:t>r Title IX</w:t>
      </w:r>
      <w:r w:rsidRPr="005F332C">
        <w:rPr>
          <w:bCs/>
        </w:rPr>
        <w:t xml:space="preserve">.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w:t>
      </w:r>
      <w:hyperlink r:id="rId13" w:history="1">
        <w:r w:rsidRPr="005F332C">
          <w:rPr>
            <w:rStyle w:val="Hyperlink"/>
            <w:bCs/>
          </w:rPr>
          <w:t>https://www.adams.edu/students/ccc/</w:t>
        </w:r>
      </w:hyperlink>
      <w:r w:rsidRPr="005F332C">
        <w:rPr>
          <w:bCs/>
        </w:rPr>
        <w:t>.  Crisis support can be found in the San Luis Valley community 24/7 at San Luis Valley Comprehensive Mental Health Center: 719-589-3671 or Tu Casa: 719-589-2465. Tu Casa offers services for victims of sexual assault and domestic violence.</w:t>
      </w:r>
    </w:p>
    <w:p w:rsidR="00E17541" w:rsidRPr="005F332C" w:rsidRDefault="00E17541" w:rsidP="00E17541">
      <w:pPr>
        <w:rPr>
          <w:bCs/>
        </w:rPr>
      </w:pPr>
    </w:p>
    <w:p w:rsidR="00E17541" w:rsidRPr="005F332C" w:rsidRDefault="00E17541" w:rsidP="00E17541">
      <w:pPr>
        <w:rPr>
          <w:bCs/>
        </w:rPr>
      </w:pPr>
      <w:r w:rsidRPr="005F332C">
        <w:rPr>
          <w:bCs/>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4366AD" w:rsidRDefault="004366AD" w:rsidP="00E17541"/>
    <w:sectPr w:rsidR="004366AD" w:rsidSect="00C33B9F">
      <w:headerReference w:type="even" r:id="rId14"/>
      <w:headerReference w:type="default" r:id="rId15"/>
      <w:footerReference w:type="even"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04" w:rsidRDefault="00940704">
      <w:r>
        <w:separator/>
      </w:r>
    </w:p>
  </w:endnote>
  <w:endnote w:type="continuationSeparator" w:id="0">
    <w:p w:rsidR="00940704" w:rsidRDefault="0094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35" w:rsidRDefault="00B75E52">
    <w:pPr>
      <w:pStyle w:val="Footer"/>
      <w:framePr w:wrap="around" w:vAnchor="text" w:hAnchor="margin" w:xAlign="center" w:y="1"/>
      <w:rPr>
        <w:rStyle w:val="PageNumber"/>
      </w:rPr>
    </w:pPr>
    <w:r>
      <w:rPr>
        <w:rStyle w:val="PageNumber"/>
      </w:rPr>
      <w:fldChar w:fldCharType="begin"/>
    </w:r>
    <w:r w:rsidR="002B0B35">
      <w:rPr>
        <w:rStyle w:val="PageNumber"/>
      </w:rPr>
      <w:instrText xml:space="preserve">PAGE  </w:instrText>
    </w:r>
    <w:r>
      <w:rPr>
        <w:rStyle w:val="PageNumber"/>
      </w:rPr>
      <w:fldChar w:fldCharType="end"/>
    </w:r>
  </w:p>
  <w:p w:rsidR="002B0B35" w:rsidRDefault="002B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35" w:rsidRDefault="002B0B35">
    <w:pPr>
      <w:pStyle w:val="Footer"/>
      <w:framePr w:wrap="around" w:vAnchor="text" w:hAnchor="margin" w:xAlign="center" w:y="1"/>
      <w:rPr>
        <w:rStyle w:val="PageNumber"/>
      </w:rPr>
    </w:pPr>
  </w:p>
  <w:p w:rsidR="002B0B35" w:rsidRDefault="002B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04" w:rsidRDefault="00940704">
      <w:r>
        <w:separator/>
      </w:r>
    </w:p>
  </w:footnote>
  <w:footnote w:type="continuationSeparator" w:id="0">
    <w:p w:rsidR="00940704" w:rsidRDefault="0094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35" w:rsidRDefault="00B75E52">
    <w:pPr>
      <w:pStyle w:val="Header"/>
      <w:framePr w:wrap="around" w:vAnchor="text" w:hAnchor="margin" w:xAlign="right" w:y="1"/>
      <w:rPr>
        <w:rStyle w:val="PageNumber"/>
      </w:rPr>
    </w:pPr>
    <w:r>
      <w:rPr>
        <w:rStyle w:val="PageNumber"/>
      </w:rPr>
      <w:fldChar w:fldCharType="begin"/>
    </w:r>
    <w:r w:rsidR="002B0B35">
      <w:rPr>
        <w:rStyle w:val="PageNumber"/>
      </w:rPr>
      <w:instrText xml:space="preserve">PAGE  </w:instrText>
    </w:r>
    <w:r>
      <w:rPr>
        <w:rStyle w:val="PageNumber"/>
      </w:rPr>
      <w:fldChar w:fldCharType="end"/>
    </w:r>
  </w:p>
  <w:p w:rsidR="002B0B35" w:rsidRDefault="002B0B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35" w:rsidRDefault="00B75E52">
    <w:pPr>
      <w:pStyle w:val="Header"/>
      <w:framePr w:wrap="around" w:vAnchor="text" w:hAnchor="margin" w:xAlign="right" w:y="1"/>
      <w:rPr>
        <w:rStyle w:val="PageNumber"/>
      </w:rPr>
    </w:pPr>
    <w:r>
      <w:rPr>
        <w:rStyle w:val="PageNumber"/>
      </w:rPr>
      <w:fldChar w:fldCharType="begin"/>
    </w:r>
    <w:r w:rsidR="002B0B35">
      <w:rPr>
        <w:rStyle w:val="PageNumber"/>
      </w:rPr>
      <w:instrText xml:space="preserve">PAGE  </w:instrText>
    </w:r>
    <w:r>
      <w:rPr>
        <w:rStyle w:val="PageNumber"/>
      </w:rPr>
      <w:fldChar w:fldCharType="separate"/>
    </w:r>
    <w:r w:rsidR="00EA1F12">
      <w:rPr>
        <w:rStyle w:val="PageNumber"/>
        <w:noProof/>
      </w:rPr>
      <w:t>3</w:t>
    </w:r>
    <w:r>
      <w:rPr>
        <w:rStyle w:val="PageNumber"/>
      </w:rPr>
      <w:fldChar w:fldCharType="end"/>
    </w:r>
  </w:p>
  <w:p w:rsidR="002B0B35" w:rsidRDefault="002B0B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42D7"/>
    <w:multiLevelType w:val="hybridMultilevel"/>
    <w:tmpl w:val="F148DAAA"/>
    <w:lvl w:ilvl="0" w:tplc="368ACF1C">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1CC72D3F"/>
    <w:multiLevelType w:val="hybridMultilevel"/>
    <w:tmpl w:val="8312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0E03"/>
    <w:multiLevelType w:val="hybridMultilevel"/>
    <w:tmpl w:val="0338CA2C"/>
    <w:lvl w:ilvl="0" w:tplc="D90E68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C338D7"/>
    <w:multiLevelType w:val="hybridMultilevel"/>
    <w:tmpl w:val="A316F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40DC9"/>
    <w:multiLevelType w:val="hybridMultilevel"/>
    <w:tmpl w:val="624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03788"/>
    <w:multiLevelType w:val="hybridMultilevel"/>
    <w:tmpl w:val="3B10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AD"/>
    <w:rsid w:val="000402CF"/>
    <w:rsid w:val="00045BB9"/>
    <w:rsid w:val="0005175C"/>
    <w:rsid w:val="0006000C"/>
    <w:rsid w:val="00065983"/>
    <w:rsid w:val="00076053"/>
    <w:rsid w:val="00094892"/>
    <w:rsid w:val="00095565"/>
    <w:rsid w:val="00097FE1"/>
    <w:rsid w:val="000A65D5"/>
    <w:rsid w:val="000C4B29"/>
    <w:rsid w:val="000D568D"/>
    <w:rsid w:val="000F32E1"/>
    <w:rsid w:val="00120133"/>
    <w:rsid w:val="00125719"/>
    <w:rsid w:val="00130BBE"/>
    <w:rsid w:val="00137C9C"/>
    <w:rsid w:val="001451CF"/>
    <w:rsid w:val="00166AD0"/>
    <w:rsid w:val="00193B21"/>
    <w:rsid w:val="001A5A3D"/>
    <w:rsid w:val="001A66CC"/>
    <w:rsid w:val="001A6E88"/>
    <w:rsid w:val="001B1C6F"/>
    <w:rsid w:val="001B5D31"/>
    <w:rsid w:val="001C1A8A"/>
    <w:rsid w:val="001C6922"/>
    <w:rsid w:val="001D207B"/>
    <w:rsid w:val="001E7819"/>
    <w:rsid w:val="001F2D75"/>
    <w:rsid w:val="00242D66"/>
    <w:rsid w:val="002521DC"/>
    <w:rsid w:val="00260CE7"/>
    <w:rsid w:val="002838C3"/>
    <w:rsid w:val="00290CC3"/>
    <w:rsid w:val="00294A16"/>
    <w:rsid w:val="002A53D8"/>
    <w:rsid w:val="002A7E47"/>
    <w:rsid w:val="002B0B35"/>
    <w:rsid w:val="002B4AF9"/>
    <w:rsid w:val="002E13DB"/>
    <w:rsid w:val="00300FBE"/>
    <w:rsid w:val="00303A74"/>
    <w:rsid w:val="00351D7E"/>
    <w:rsid w:val="00372CDE"/>
    <w:rsid w:val="00380B2A"/>
    <w:rsid w:val="0039430D"/>
    <w:rsid w:val="003B4708"/>
    <w:rsid w:val="003B73DE"/>
    <w:rsid w:val="003C2881"/>
    <w:rsid w:val="003D57FE"/>
    <w:rsid w:val="003E077A"/>
    <w:rsid w:val="003E6A76"/>
    <w:rsid w:val="00404B81"/>
    <w:rsid w:val="0041648A"/>
    <w:rsid w:val="004168AB"/>
    <w:rsid w:val="00427034"/>
    <w:rsid w:val="00431887"/>
    <w:rsid w:val="004366AD"/>
    <w:rsid w:val="0046790D"/>
    <w:rsid w:val="00476BB7"/>
    <w:rsid w:val="00476CA4"/>
    <w:rsid w:val="0048272F"/>
    <w:rsid w:val="00482D6A"/>
    <w:rsid w:val="004A6C3E"/>
    <w:rsid w:val="004D05A0"/>
    <w:rsid w:val="004E15F7"/>
    <w:rsid w:val="0050026B"/>
    <w:rsid w:val="00502F9E"/>
    <w:rsid w:val="00513498"/>
    <w:rsid w:val="0053410A"/>
    <w:rsid w:val="005550D0"/>
    <w:rsid w:val="00562DDB"/>
    <w:rsid w:val="005B20E1"/>
    <w:rsid w:val="005C073F"/>
    <w:rsid w:val="005C7098"/>
    <w:rsid w:val="005C7A28"/>
    <w:rsid w:val="005D1ACF"/>
    <w:rsid w:val="005E1E37"/>
    <w:rsid w:val="005E348B"/>
    <w:rsid w:val="0063634B"/>
    <w:rsid w:val="00682A8D"/>
    <w:rsid w:val="00687A15"/>
    <w:rsid w:val="0069030B"/>
    <w:rsid w:val="00695470"/>
    <w:rsid w:val="006A7C12"/>
    <w:rsid w:val="006B1CA7"/>
    <w:rsid w:val="006B3112"/>
    <w:rsid w:val="006D672E"/>
    <w:rsid w:val="006E10B3"/>
    <w:rsid w:val="006E1364"/>
    <w:rsid w:val="00711385"/>
    <w:rsid w:val="0071285C"/>
    <w:rsid w:val="007321B1"/>
    <w:rsid w:val="00763115"/>
    <w:rsid w:val="007741F8"/>
    <w:rsid w:val="00774AC1"/>
    <w:rsid w:val="0078402F"/>
    <w:rsid w:val="0078444F"/>
    <w:rsid w:val="00790460"/>
    <w:rsid w:val="00791961"/>
    <w:rsid w:val="007A546F"/>
    <w:rsid w:val="007D7489"/>
    <w:rsid w:val="00800515"/>
    <w:rsid w:val="00803E62"/>
    <w:rsid w:val="008055C1"/>
    <w:rsid w:val="00820586"/>
    <w:rsid w:val="00834227"/>
    <w:rsid w:val="00841AF4"/>
    <w:rsid w:val="0084242D"/>
    <w:rsid w:val="0085700E"/>
    <w:rsid w:val="0086363F"/>
    <w:rsid w:val="008723A7"/>
    <w:rsid w:val="0087332C"/>
    <w:rsid w:val="00874B94"/>
    <w:rsid w:val="008801FC"/>
    <w:rsid w:val="00881469"/>
    <w:rsid w:val="00893994"/>
    <w:rsid w:val="008A26D3"/>
    <w:rsid w:val="008B6046"/>
    <w:rsid w:val="008C1AEF"/>
    <w:rsid w:val="008D754F"/>
    <w:rsid w:val="008E0F82"/>
    <w:rsid w:val="008E340D"/>
    <w:rsid w:val="008E385A"/>
    <w:rsid w:val="008E58A3"/>
    <w:rsid w:val="008E5BC7"/>
    <w:rsid w:val="008F2D88"/>
    <w:rsid w:val="009168B0"/>
    <w:rsid w:val="0092333C"/>
    <w:rsid w:val="009252E5"/>
    <w:rsid w:val="00940704"/>
    <w:rsid w:val="009447FD"/>
    <w:rsid w:val="00957A24"/>
    <w:rsid w:val="0097182A"/>
    <w:rsid w:val="009723EC"/>
    <w:rsid w:val="009750B8"/>
    <w:rsid w:val="00980276"/>
    <w:rsid w:val="00983130"/>
    <w:rsid w:val="009A2A90"/>
    <w:rsid w:val="009C5166"/>
    <w:rsid w:val="009D7DE9"/>
    <w:rsid w:val="00A04108"/>
    <w:rsid w:val="00A17014"/>
    <w:rsid w:val="00A34DB0"/>
    <w:rsid w:val="00A404A2"/>
    <w:rsid w:val="00A6575A"/>
    <w:rsid w:val="00A93C54"/>
    <w:rsid w:val="00AA0500"/>
    <w:rsid w:val="00AA10E8"/>
    <w:rsid w:val="00AA2672"/>
    <w:rsid w:val="00AA34C3"/>
    <w:rsid w:val="00AD241E"/>
    <w:rsid w:val="00AD7681"/>
    <w:rsid w:val="00AF24A1"/>
    <w:rsid w:val="00AF6C1F"/>
    <w:rsid w:val="00B03887"/>
    <w:rsid w:val="00B04DE8"/>
    <w:rsid w:val="00B06833"/>
    <w:rsid w:val="00B102DF"/>
    <w:rsid w:val="00B12EB1"/>
    <w:rsid w:val="00B14DF8"/>
    <w:rsid w:val="00B23DBB"/>
    <w:rsid w:val="00B302D6"/>
    <w:rsid w:val="00B56E89"/>
    <w:rsid w:val="00B602AE"/>
    <w:rsid w:val="00B616BA"/>
    <w:rsid w:val="00B62D03"/>
    <w:rsid w:val="00B653D7"/>
    <w:rsid w:val="00B676A8"/>
    <w:rsid w:val="00B728FB"/>
    <w:rsid w:val="00B75E52"/>
    <w:rsid w:val="00B8576F"/>
    <w:rsid w:val="00BB0304"/>
    <w:rsid w:val="00BB2363"/>
    <w:rsid w:val="00BE0D31"/>
    <w:rsid w:val="00BE2749"/>
    <w:rsid w:val="00C021C6"/>
    <w:rsid w:val="00C31A29"/>
    <w:rsid w:val="00C31CCF"/>
    <w:rsid w:val="00C33B9F"/>
    <w:rsid w:val="00C35AA5"/>
    <w:rsid w:val="00C5144D"/>
    <w:rsid w:val="00C61865"/>
    <w:rsid w:val="00C77E7A"/>
    <w:rsid w:val="00C830CC"/>
    <w:rsid w:val="00C85E2B"/>
    <w:rsid w:val="00CA59BD"/>
    <w:rsid w:val="00CA68E7"/>
    <w:rsid w:val="00CB5805"/>
    <w:rsid w:val="00CD0426"/>
    <w:rsid w:val="00CF35C8"/>
    <w:rsid w:val="00D022B4"/>
    <w:rsid w:val="00D41BC2"/>
    <w:rsid w:val="00D41C42"/>
    <w:rsid w:val="00D53F1E"/>
    <w:rsid w:val="00D70690"/>
    <w:rsid w:val="00D81312"/>
    <w:rsid w:val="00DA0FA4"/>
    <w:rsid w:val="00DC23E3"/>
    <w:rsid w:val="00DD0D48"/>
    <w:rsid w:val="00DD7772"/>
    <w:rsid w:val="00DF2E3C"/>
    <w:rsid w:val="00E17541"/>
    <w:rsid w:val="00E221DF"/>
    <w:rsid w:val="00E25E83"/>
    <w:rsid w:val="00E27ACB"/>
    <w:rsid w:val="00E35F50"/>
    <w:rsid w:val="00E453A2"/>
    <w:rsid w:val="00E468CD"/>
    <w:rsid w:val="00E55F1E"/>
    <w:rsid w:val="00E70A0F"/>
    <w:rsid w:val="00EA1F12"/>
    <w:rsid w:val="00EB0301"/>
    <w:rsid w:val="00EC3611"/>
    <w:rsid w:val="00ED5347"/>
    <w:rsid w:val="00ED6A51"/>
    <w:rsid w:val="00EF1846"/>
    <w:rsid w:val="00EF4F9C"/>
    <w:rsid w:val="00EF520D"/>
    <w:rsid w:val="00F5258E"/>
    <w:rsid w:val="00F60A19"/>
    <w:rsid w:val="00F66ACC"/>
    <w:rsid w:val="00F66C72"/>
    <w:rsid w:val="00F7047C"/>
    <w:rsid w:val="00F73ED1"/>
    <w:rsid w:val="00F76F3E"/>
    <w:rsid w:val="00FB4613"/>
    <w:rsid w:val="00FC55F6"/>
    <w:rsid w:val="00FC7989"/>
    <w:rsid w:val="00FD55E5"/>
    <w:rsid w:val="00FD6FA3"/>
    <w:rsid w:val="00FF51FD"/>
    <w:rsid w:val="00FF570F"/>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BAB7"/>
  <w15:docId w15:val="{35AD86BA-ACE0-43E2-AE40-7B71F8B9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9F"/>
  </w:style>
  <w:style w:type="paragraph" w:styleId="Heading1">
    <w:name w:val="heading 1"/>
    <w:basedOn w:val="Normal"/>
    <w:next w:val="Normal"/>
    <w:qFormat/>
    <w:rsid w:val="00C33B9F"/>
    <w:pPr>
      <w:keepNext/>
      <w:ind w:firstLine="720"/>
      <w:outlineLvl w:val="0"/>
    </w:pPr>
    <w:rPr>
      <w:b/>
      <w:sz w:val="24"/>
    </w:rPr>
  </w:style>
  <w:style w:type="paragraph" w:styleId="Heading2">
    <w:name w:val="heading 2"/>
    <w:basedOn w:val="Normal"/>
    <w:next w:val="Normal"/>
    <w:qFormat/>
    <w:rsid w:val="00C33B9F"/>
    <w:pPr>
      <w:keepNext/>
      <w:ind w:left="720"/>
      <w:outlineLvl w:val="1"/>
    </w:pPr>
    <w:rPr>
      <w:b/>
      <w:sz w:val="24"/>
    </w:rPr>
  </w:style>
  <w:style w:type="paragraph" w:styleId="Heading3">
    <w:name w:val="heading 3"/>
    <w:basedOn w:val="Normal"/>
    <w:next w:val="Normal"/>
    <w:qFormat/>
    <w:rsid w:val="00C33B9F"/>
    <w:pPr>
      <w:keepNext/>
      <w:ind w:left="2160" w:hanging="1440"/>
      <w:outlineLvl w:val="2"/>
    </w:pPr>
    <w:rPr>
      <w:b/>
      <w:sz w:val="24"/>
    </w:rPr>
  </w:style>
  <w:style w:type="paragraph" w:styleId="Heading4">
    <w:name w:val="heading 4"/>
    <w:basedOn w:val="Normal"/>
    <w:next w:val="Normal"/>
    <w:qFormat/>
    <w:rsid w:val="00C33B9F"/>
    <w:pPr>
      <w:keepNext/>
      <w:outlineLvl w:val="3"/>
    </w:pPr>
    <w:rPr>
      <w:b/>
      <w:sz w:val="24"/>
    </w:rPr>
  </w:style>
  <w:style w:type="paragraph" w:styleId="Heading5">
    <w:name w:val="heading 5"/>
    <w:basedOn w:val="Normal"/>
    <w:next w:val="Normal"/>
    <w:qFormat/>
    <w:rsid w:val="00C33B9F"/>
    <w:pPr>
      <w:keepNext/>
      <w:outlineLvl w:val="4"/>
    </w:pPr>
    <w:rPr>
      <w:b/>
    </w:rPr>
  </w:style>
  <w:style w:type="paragraph" w:styleId="Heading6">
    <w:name w:val="heading 6"/>
    <w:basedOn w:val="Normal"/>
    <w:next w:val="Normal"/>
    <w:qFormat/>
    <w:rsid w:val="00C33B9F"/>
    <w:pPr>
      <w:keepNext/>
      <w:ind w:firstLine="720"/>
      <w:outlineLvl w:val="5"/>
    </w:pPr>
    <w:rPr>
      <w:b/>
    </w:rPr>
  </w:style>
  <w:style w:type="paragraph" w:styleId="Heading7">
    <w:name w:val="heading 7"/>
    <w:basedOn w:val="Normal"/>
    <w:next w:val="Normal"/>
    <w:qFormat/>
    <w:rsid w:val="00C33B9F"/>
    <w:pPr>
      <w:keepNext/>
      <w:ind w:left="720"/>
      <w:outlineLvl w:val="6"/>
    </w:pPr>
    <w:rPr>
      <w:b/>
    </w:rPr>
  </w:style>
  <w:style w:type="paragraph" w:styleId="Heading8">
    <w:name w:val="heading 8"/>
    <w:basedOn w:val="Normal"/>
    <w:next w:val="Normal"/>
    <w:qFormat/>
    <w:rsid w:val="00C33B9F"/>
    <w:pPr>
      <w:keepNext/>
      <w:ind w:left="1440" w:firstLine="720"/>
      <w:outlineLvl w:val="7"/>
    </w:pPr>
    <w:rPr>
      <w:i/>
    </w:rPr>
  </w:style>
  <w:style w:type="paragraph" w:styleId="Heading9">
    <w:name w:val="heading 9"/>
    <w:basedOn w:val="Normal"/>
    <w:next w:val="Normal"/>
    <w:qFormat/>
    <w:rsid w:val="00C33B9F"/>
    <w:pPr>
      <w:keepNext/>
      <w:ind w:firstLine="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3B9F"/>
    <w:pPr>
      <w:tabs>
        <w:tab w:val="center" w:pos="4320"/>
        <w:tab w:val="right" w:pos="8640"/>
      </w:tabs>
    </w:pPr>
  </w:style>
  <w:style w:type="paragraph" w:styleId="Footer">
    <w:name w:val="footer"/>
    <w:basedOn w:val="Normal"/>
    <w:rsid w:val="00C33B9F"/>
    <w:pPr>
      <w:tabs>
        <w:tab w:val="center" w:pos="4320"/>
        <w:tab w:val="right" w:pos="8640"/>
      </w:tabs>
    </w:pPr>
  </w:style>
  <w:style w:type="character" w:styleId="PageNumber">
    <w:name w:val="page number"/>
    <w:basedOn w:val="DefaultParagraphFont"/>
    <w:rsid w:val="00C33B9F"/>
  </w:style>
  <w:style w:type="paragraph" w:styleId="DocumentMap">
    <w:name w:val="Document Map"/>
    <w:basedOn w:val="Normal"/>
    <w:semiHidden/>
    <w:rsid w:val="00C33B9F"/>
    <w:pPr>
      <w:shd w:val="clear" w:color="auto" w:fill="000080"/>
    </w:pPr>
    <w:rPr>
      <w:rFonts w:ascii="Tahoma" w:hAnsi="Tahoma"/>
    </w:rPr>
  </w:style>
  <w:style w:type="paragraph" w:styleId="BodyText">
    <w:name w:val="Body Text"/>
    <w:basedOn w:val="Normal"/>
    <w:rsid w:val="00C33B9F"/>
    <w:rPr>
      <w:b/>
    </w:rPr>
  </w:style>
  <w:style w:type="character" w:styleId="Hyperlink">
    <w:name w:val="Hyperlink"/>
    <w:basedOn w:val="DefaultParagraphFont"/>
    <w:rsid w:val="00C33B9F"/>
    <w:rPr>
      <w:color w:val="0000FF"/>
      <w:u w:val="single"/>
    </w:rPr>
  </w:style>
  <w:style w:type="paragraph" w:styleId="BodyText2">
    <w:name w:val="Body Text 2"/>
    <w:basedOn w:val="Normal"/>
    <w:link w:val="BodyText2Char"/>
    <w:rsid w:val="00C33B9F"/>
    <w:rPr>
      <w:color w:val="FF0000"/>
    </w:rPr>
  </w:style>
  <w:style w:type="paragraph" w:styleId="BodyTextIndent">
    <w:name w:val="Body Text Indent"/>
    <w:basedOn w:val="Normal"/>
    <w:link w:val="BodyTextIndentChar"/>
    <w:rsid w:val="00C33B9F"/>
    <w:pPr>
      <w:ind w:left="2160" w:hanging="1440"/>
    </w:pPr>
  </w:style>
  <w:style w:type="paragraph" w:styleId="Title">
    <w:name w:val="Title"/>
    <w:basedOn w:val="Normal"/>
    <w:qFormat/>
    <w:rsid w:val="00C33B9F"/>
    <w:pPr>
      <w:jc w:val="center"/>
      <w:outlineLvl w:val="0"/>
    </w:pPr>
    <w:rPr>
      <w:b/>
      <w:sz w:val="24"/>
    </w:rPr>
  </w:style>
  <w:style w:type="paragraph" w:styleId="HTMLPreformatted">
    <w:name w:val="HTML Preformatted"/>
    <w:basedOn w:val="Normal"/>
    <w:link w:val="HTMLPreformattedChar"/>
    <w:uiPriority w:val="99"/>
    <w:unhideWhenUsed/>
    <w:rsid w:val="0012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20133"/>
    <w:rPr>
      <w:rFonts w:ascii="Courier New" w:hAnsi="Courier New" w:cs="Courier New"/>
    </w:rPr>
  </w:style>
  <w:style w:type="paragraph" w:styleId="ListParagraph">
    <w:name w:val="List Paragraph"/>
    <w:basedOn w:val="Normal"/>
    <w:uiPriority w:val="34"/>
    <w:qFormat/>
    <w:rsid w:val="00FF5E1A"/>
    <w:pPr>
      <w:ind w:left="720"/>
      <w:contextualSpacing/>
    </w:pPr>
  </w:style>
  <w:style w:type="character" w:customStyle="1" w:styleId="ptbrand3">
    <w:name w:val="ptbrand3"/>
    <w:basedOn w:val="DefaultParagraphFont"/>
    <w:rsid w:val="00FF5E1A"/>
  </w:style>
  <w:style w:type="character" w:customStyle="1" w:styleId="HeaderChar">
    <w:name w:val="Header Char"/>
    <w:basedOn w:val="DefaultParagraphFont"/>
    <w:link w:val="Header"/>
    <w:rsid w:val="00C77E7A"/>
  </w:style>
  <w:style w:type="character" w:customStyle="1" w:styleId="BodyText2Char">
    <w:name w:val="Body Text 2 Char"/>
    <w:basedOn w:val="DefaultParagraphFont"/>
    <w:link w:val="BodyText2"/>
    <w:rsid w:val="00C77E7A"/>
    <w:rPr>
      <w:color w:val="FF0000"/>
    </w:rPr>
  </w:style>
  <w:style w:type="character" w:customStyle="1" w:styleId="BodyTextIndentChar">
    <w:name w:val="Body Text Indent Char"/>
    <w:basedOn w:val="DefaultParagraphFont"/>
    <w:link w:val="BodyTextIndent"/>
    <w:rsid w:val="00C77E7A"/>
  </w:style>
  <w:style w:type="character" w:styleId="FollowedHyperlink">
    <w:name w:val="FollowedHyperlink"/>
    <w:basedOn w:val="DefaultParagraphFont"/>
    <w:semiHidden/>
    <w:unhideWhenUsed/>
    <w:rsid w:val="00467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3677">
      <w:bodyDiv w:val="1"/>
      <w:marLeft w:val="0"/>
      <w:marRight w:val="0"/>
      <w:marTop w:val="0"/>
      <w:marBottom w:val="0"/>
      <w:divBdr>
        <w:top w:val="none" w:sz="0" w:space="0" w:color="auto"/>
        <w:left w:val="none" w:sz="0" w:space="0" w:color="auto"/>
        <w:bottom w:val="none" w:sz="0" w:space="0" w:color="auto"/>
        <w:right w:val="none" w:sz="0" w:space="0" w:color="auto"/>
      </w:divBdr>
      <w:divsChild>
        <w:div w:id="1352075238">
          <w:marLeft w:val="0"/>
          <w:marRight w:val="0"/>
          <w:marTop w:val="0"/>
          <w:marBottom w:val="0"/>
          <w:divBdr>
            <w:top w:val="none" w:sz="0" w:space="0" w:color="auto"/>
            <w:left w:val="none" w:sz="0" w:space="0" w:color="auto"/>
            <w:bottom w:val="none" w:sz="0" w:space="0" w:color="auto"/>
            <w:right w:val="none" w:sz="0" w:space="0" w:color="auto"/>
          </w:divBdr>
        </w:div>
        <w:div w:id="60519398">
          <w:marLeft w:val="0"/>
          <w:marRight w:val="0"/>
          <w:marTop w:val="0"/>
          <w:marBottom w:val="0"/>
          <w:divBdr>
            <w:top w:val="none" w:sz="0" w:space="0" w:color="auto"/>
            <w:left w:val="none" w:sz="0" w:space="0" w:color="auto"/>
            <w:bottom w:val="none" w:sz="0" w:space="0" w:color="auto"/>
            <w:right w:val="none" w:sz="0" w:space="0" w:color="auto"/>
          </w:divBdr>
        </w:div>
        <w:div w:id="1743605530">
          <w:marLeft w:val="0"/>
          <w:marRight w:val="0"/>
          <w:marTop w:val="0"/>
          <w:marBottom w:val="0"/>
          <w:divBdr>
            <w:top w:val="none" w:sz="0" w:space="0" w:color="auto"/>
            <w:left w:val="none" w:sz="0" w:space="0" w:color="auto"/>
            <w:bottom w:val="none" w:sz="0" w:space="0" w:color="auto"/>
            <w:right w:val="none" w:sz="0" w:space="0" w:color="auto"/>
          </w:divBdr>
        </w:div>
      </w:divsChild>
    </w:div>
    <w:div w:id="1315796433">
      <w:bodyDiv w:val="1"/>
      <w:marLeft w:val="0"/>
      <w:marRight w:val="0"/>
      <w:marTop w:val="0"/>
      <w:marBottom w:val="0"/>
      <w:divBdr>
        <w:top w:val="none" w:sz="0" w:space="0" w:color="auto"/>
        <w:left w:val="none" w:sz="0" w:space="0" w:color="auto"/>
        <w:bottom w:val="none" w:sz="0" w:space="0" w:color="auto"/>
        <w:right w:val="none" w:sz="0" w:space="0" w:color="auto"/>
      </w:divBdr>
    </w:div>
    <w:div w:id="15199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young@adams.edu" TargetMode="External"/><Relationship Id="rId13" Type="http://schemas.openxmlformats.org/officeDocument/2006/relationships/hyperlink" Target="https://www.adams.edu/students/cc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adams.edu/grace-young/" TargetMode="External"/><Relationship Id="rId12" Type="http://schemas.openxmlformats.org/officeDocument/2006/relationships/hyperlink" Target="https://www.adams.edu/students/cc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young@adams.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om/Jan-L.-Flora/e/B001JS9OEK/ref=sr_ntt_srch_lnk_1?qid=1294948297&amp;sr=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Cornelia-Butler-Flora/e/B001H9RCG8/ref=sr_ntt_srch_lnk_1?qid=1294948297&amp;sr=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Crime and Delinquency</vt:lpstr>
    </vt:vector>
  </TitlesOfParts>
  <Company>Adams State College</Company>
  <LinksUpToDate>false</LinksUpToDate>
  <CharactersWithSpaces>11989</CharactersWithSpaces>
  <SharedDoc>false</SharedDoc>
  <HLinks>
    <vt:vector size="12" baseType="variant">
      <vt:variant>
        <vt:i4>852013</vt:i4>
      </vt:variant>
      <vt:variant>
        <vt:i4>3</vt:i4>
      </vt:variant>
      <vt:variant>
        <vt:i4>0</vt:i4>
      </vt:variant>
      <vt:variant>
        <vt:i4>5</vt:i4>
      </vt:variant>
      <vt:variant>
        <vt:lpwstr>mailto:geyoung@adams.edu</vt:lpwstr>
      </vt:variant>
      <vt:variant>
        <vt:lpwstr/>
      </vt:variant>
      <vt:variant>
        <vt:i4>852013</vt:i4>
      </vt:variant>
      <vt:variant>
        <vt:i4>0</vt:i4>
      </vt:variant>
      <vt:variant>
        <vt:i4>0</vt:i4>
      </vt:variant>
      <vt:variant>
        <vt:i4>5</vt:i4>
      </vt:variant>
      <vt:variant>
        <vt:lpwstr>mailto:geyoung@adams.edu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Delinquency</dc:title>
  <dc:creator>Adams State College</dc:creator>
  <cp:lastModifiedBy>geyoung</cp:lastModifiedBy>
  <cp:revision>2</cp:revision>
  <cp:lastPrinted>2014-01-13T18:36:00Z</cp:lastPrinted>
  <dcterms:created xsi:type="dcterms:W3CDTF">2020-01-13T02:27:00Z</dcterms:created>
  <dcterms:modified xsi:type="dcterms:W3CDTF">2020-01-13T02:27:00Z</dcterms:modified>
</cp:coreProperties>
</file>