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E67F" w14:textId="77777777" w:rsidR="00BB3885" w:rsidRDefault="00BB3885" w:rsidP="00BB3885">
      <w:r>
        <w:t xml:space="preserve">GECC Meeting #2 (2015-2016)    </w:t>
      </w:r>
      <w:r>
        <w:tab/>
      </w:r>
      <w:r>
        <w:tab/>
      </w:r>
      <w:r>
        <w:tab/>
      </w:r>
      <w:r>
        <w:tab/>
      </w:r>
      <w:r>
        <w:tab/>
        <w:t>October 21, 2015</w:t>
      </w:r>
    </w:p>
    <w:p w14:paraId="45BF7525" w14:textId="77777777" w:rsidR="00BB3885" w:rsidRDefault="00BB3885" w:rsidP="00BB3885"/>
    <w:p w14:paraId="5CFDF291" w14:textId="0230DBB2" w:rsidR="00BB3885" w:rsidRDefault="00BB3885" w:rsidP="00BB3885">
      <w:r>
        <w:t>Voting Members Present: Jeremy Yeats (HPPE)</w:t>
      </w:r>
      <w:proofErr w:type="gramStart"/>
      <w:r>
        <w:t>,  Mari</w:t>
      </w:r>
      <w:proofErr w:type="gramEnd"/>
      <w:r>
        <w:t xml:space="preserve"> </w:t>
      </w:r>
      <w:proofErr w:type="spellStart"/>
      <w:r>
        <w:t>Centeno</w:t>
      </w:r>
      <w:proofErr w:type="spellEnd"/>
      <w:r>
        <w:t xml:space="preserve"> (</w:t>
      </w:r>
      <w:proofErr w:type="spellStart"/>
      <w:r>
        <w:t>Poli</w:t>
      </w:r>
      <w:proofErr w:type="spellEnd"/>
      <w:r>
        <w:t>. Sci./HAPPS), Tom Heddleston (Sociology), Chris Adams, Chair (Chemistry)</w:t>
      </w:r>
      <w:r w:rsidR="00B92E3E">
        <w:t xml:space="preserve">, Robert </w:t>
      </w:r>
      <w:proofErr w:type="spellStart"/>
      <w:r w:rsidR="00B92E3E">
        <w:t>Affeldt</w:t>
      </w:r>
      <w:proofErr w:type="spellEnd"/>
      <w:r w:rsidR="00B92E3E">
        <w:t xml:space="preserve"> (English)</w:t>
      </w:r>
      <w:r>
        <w:t xml:space="preserve">  </w:t>
      </w:r>
    </w:p>
    <w:p w14:paraId="154F949F" w14:textId="77777777" w:rsidR="00BB3885" w:rsidRDefault="00BB3885" w:rsidP="00BB3885"/>
    <w:p w14:paraId="2905597A" w14:textId="77777777" w:rsidR="00BB3885" w:rsidRDefault="00BB3885" w:rsidP="00BB3885">
      <w:r>
        <w:t>Ex-Officio Members Present: Pat Bryson (Institutional Reporting), Geoff Johnson (Library)</w:t>
      </w:r>
    </w:p>
    <w:p w14:paraId="4D465C42" w14:textId="77777777" w:rsidR="00BB3885" w:rsidRDefault="00BB3885" w:rsidP="00BB3885"/>
    <w:p w14:paraId="1F4E3FFF" w14:textId="77777777" w:rsidR="00BB3885" w:rsidRDefault="00BB3885" w:rsidP="00BB3885">
      <w:r>
        <w:t>A. Introduction/Approval of Last Meetings Minutes</w:t>
      </w:r>
      <w:r w:rsidR="00925F64">
        <w:t>:</w:t>
      </w:r>
    </w:p>
    <w:p w14:paraId="17F9E252" w14:textId="77777777" w:rsidR="00BB3885" w:rsidRDefault="00BB3885" w:rsidP="00BB3885"/>
    <w:p w14:paraId="686C1E9B" w14:textId="77777777" w:rsidR="00BB3885" w:rsidRDefault="00BB3885" w:rsidP="00BB3885">
      <w:r>
        <w:t>Discussion of Assessment and ACT-CAP (decision to move away from ACT-CAP)</w:t>
      </w:r>
    </w:p>
    <w:p w14:paraId="16DF10B4" w14:textId="77777777" w:rsidR="00BB3885" w:rsidRDefault="00BB3885" w:rsidP="00BB3885"/>
    <w:p w14:paraId="06908E8E" w14:textId="77777777" w:rsidR="00BB3885" w:rsidRDefault="00BB3885" w:rsidP="00BB3885">
      <w:r>
        <w:t xml:space="preserve">Discussion of Alumni Survey data </w:t>
      </w:r>
      <w:proofErr w:type="spellStart"/>
      <w:r>
        <w:t>compliled</w:t>
      </w:r>
      <w:proofErr w:type="spellEnd"/>
      <w:r>
        <w:t xml:space="preserve"> while Stephanie </w:t>
      </w:r>
      <w:proofErr w:type="spellStart"/>
      <w:r>
        <w:t>Hilwig</w:t>
      </w:r>
      <w:proofErr w:type="spellEnd"/>
      <w:r>
        <w:t xml:space="preserve"> was GECC Chair</w:t>
      </w:r>
    </w:p>
    <w:p w14:paraId="72B983CC" w14:textId="77777777" w:rsidR="00BB3885" w:rsidRDefault="00BB3885" w:rsidP="00BB3885"/>
    <w:p w14:paraId="52021B60" w14:textId="77777777" w:rsidR="00BB3885" w:rsidRDefault="00BB3885" w:rsidP="00BB3885">
      <w:r>
        <w:t xml:space="preserve">Discussion of NESSI </w:t>
      </w:r>
    </w:p>
    <w:p w14:paraId="35E10BDD" w14:textId="77777777" w:rsidR="00BB3885" w:rsidRDefault="00BB3885" w:rsidP="00BB3885"/>
    <w:p w14:paraId="1590FCE6" w14:textId="77777777" w:rsidR="00BB3885" w:rsidRDefault="00BB3885" w:rsidP="00BB3885">
      <w:r>
        <w:t xml:space="preserve">Moving forward we will use NESSI and Alumni Survey and not use ACT-CAP (since ACT-CAP is no longer seen as necessary for HLC </w:t>
      </w:r>
      <w:proofErr w:type="spellStart"/>
      <w:r>
        <w:t>Accredidation</w:t>
      </w:r>
      <w:proofErr w:type="spellEnd"/>
      <w:r>
        <w:t>)</w:t>
      </w:r>
    </w:p>
    <w:p w14:paraId="7642AE56" w14:textId="77777777" w:rsidR="00BB3885" w:rsidRDefault="00BB3885" w:rsidP="00BB3885"/>
    <w:p w14:paraId="77270E94" w14:textId="77777777" w:rsidR="00BB3885" w:rsidRDefault="00BB3885" w:rsidP="00BB3885">
      <w:r>
        <w:t>Discussion of Policies and Procedures Manual at last meeting revisited</w:t>
      </w:r>
    </w:p>
    <w:p w14:paraId="30672EFD" w14:textId="77777777" w:rsidR="00925F64" w:rsidRDefault="00925F64" w:rsidP="00BB3885"/>
    <w:p w14:paraId="0182770E" w14:textId="77777777" w:rsidR="00925F64" w:rsidRDefault="00925F64" w:rsidP="00BB3885">
      <w:r>
        <w:t>Are we the General Education Coordinating or Curriculum Committee?</w:t>
      </w:r>
    </w:p>
    <w:p w14:paraId="051E1115" w14:textId="77777777" w:rsidR="00925F64" w:rsidRDefault="00925F64" w:rsidP="00BB3885"/>
    <w:p w14:paraId="6D82008F" w14:textId="77777777" w:rsidR="00925F64" w:rsidRDefault="00925F64" w:rsidP="00BB3885">
      <w:r>
        <w:t>According to F. Novotny, we are the Coordinating and NOT the Curriculum Committee</w:t>
      </w:r>
    </w:p>
    <w:p w14:paraId="2F5C608C" w14:textId="77777777" w:rsidR="00BB3885" w:rsidRDefault="00BB3885" w:rsidP="00BB3885"/>
    <w:p w14:paraId="05F0B959" w14:textId="77777777" w:rsidR="00925F64" w:rsidRDefault="00925F64" w:rsidP="00BB3885">
      <w:r>
        <w:t>Meeting minutes are approved by a vote of 4-0</w:t>
      </w:r>
    </w:p>
    <w:p w14:paraId="7F0340AD" w14:textId="77777777" w:rsidR="00BB3885" w:rsidRDefault="00BB3885" w:rsidP="00BB3885"/>
    <w:p w14:paraId="3AD539A3" w14:textId="77777777" w:rsidR="00BB3885" w:rsidRDefault="00925F64" w:rsidP="00BB3885">
      <w:r>
        <w:t>B.  Discussion of Policies and Procedures Manual</w:t>
      </w:r>
    </w:p>
    <w:p w14:paraId="211107BF" w14:textId="77777777" w:rsidR="00925F64" w:rsidRDefault="00925F64" w:rsidP="00BB3885"/>
    <w:p w14:paraId="2562E296" w14:textId="77777777" w:rsidR="00925F64" w:rsidRDefault="00925F64" w:rsidP="00BB3885">
      <w:r>
        <w:t xml:space="preserve">C.A.:  Can we get a rough draft together of our Policies and Procedure </w:t>
      </w:r>
      <w:proofErr w:type="gramStart"/>
      <w:r>
        <w:t>manual</w:t>
      </w:r>
      <w:proofErr w:type="gramEnd"/>
      <w:r>
        <w:t xml:space="preserve"> </w:t>
      </w:r>
    </w:p>
    <w:p w14:paraId="5D9B50CF" w14:textId="77777777" w:rsidR="00865FEA" w:rsidRDefault="00865FEA" w:rsidP="00BB3885"/>
    <w:p w14:paraId="2A77F782" w14:textId="77777777" w:rsidR="00865FEA" w:rsidRDefault="00865FEA" w:rsidP="00BB3885">
      <w:r>
        <w:t xml:space="preserve">Discussion of General Education Task Force and its role, and its relation to GECC, </w:t>
      </w:r>
    </w:p>
    <w:p w14:paraId="575EF5B1" w14:textId="77777777" w:rsidR="00865FEA" w:rsidRDefault="00865FEA" w:rsidP="00BB3885">
      <w:r>
        <w:t>Is the GETC a subcommittee of GECC, will they stay around after the HLC Process?</w:t>
      </w:r>
    </w:p>
    <w:p w14:paraId="71045B5E" w14:textId="77777777" w:rsidR="00865FEA" w:rsidRDefault="00865FEA" w:rsidP="00BB3885"/>
    <w:p w14:paraId="4F321DB5" w14:textId="77777777" w:rsidR="00865FEA" w:rsidRDefault="00865FEA" w:rsidP="00BB3885">
      <w:r>
        <w:t>C.A.:  I think the focus of the GECC over the next few months should be on developing our Policies and Procedures Manual</w:t>
      </w:r>
    </w:p>
    <w:p w14:paraId="50AA8CA2" w14:textId="77777777" w:rsidR="00865FEA" w:rsidRDefault="00865FEA" w:rsidP="00BB3885"/>
    <w:p w14:paraId="39E20190" w14:textId="77777777" w:rsidR="00865FEA" w:rsidRDefault="00865FEA" w:rsidP="00BB3885">
      <w:r>
        <w:t>C.  Course Proposal Forms</w:t>
      </w:r>
    </w:p>
    <w:p w14:paraId="2E62BB91" w14:textId="77777777" w:rsidR="00865FEA" w:rsidRDefault="00865FEA" w:rsidP="00BB3885"/>
    <w:p w14:paraId="1CC283BE" w14:textId="77777777" w:rsidR="00865FEA" w:rsidRDefault="00865FEA" w:rsidP="00BB3885">
      <w:r>
        <w:t>Having standardized and available forms would make the process of proposing courses more user-friendly</w:t>
      </w:r>
    </w:p>
    <w:p w14:paraId="6D44D03C" w14:textId="77777777" w:rsidR="00865FEA" w:rsidRDefault="00865FEA" w:rsidP="00BB3885"/>
    <w:p w14:paraId="03F58131" w14:textId="77777777" w:rsidR="00804D4B" w:rsidRDefault="00865FEA" w:rsidP="00BB3885">
      <w:r>
        <w:t>M.C.:  Could</w:t>
      </w:r>
      <w:r w:rsidR="00804D4B">
        <w:t xml:space="preserve"> we start with looking at/tailoring the proposal forms used by CRC?</w:t>
      </w:r>
    </w:p>
    <w:p w14:paraId="7C69DDC8" w14:textId="77777777" w:rsidR="00804D4B" w:rsidRDefault="00804D4B" w:rsidP="00BB3885"/>
    <w:p w14:paraId="046E4F93" w14:textId="77777777" w:rsidR="00804D4B" w:rsidRDefault="00804D4B" w:rsidP="00BB3885">
      <w:r>
        <w:lastRenderedPageBreak/>
        <w:t>General agreement that using CRC would be a good place to look for proposal forms</w:t>
      </w:r>
    </w:p>
    <w:p w14:paraId="16EF6F14" w14:textId="77777777" w:rsidR="00804D4B" w:rsidRDefault="00804D4B" w:rsidP="00BB3885">
      <w:r>
        <w:t>B.  What would a Policies and Procedures Manual need to contain:</w:t>
      </w:r>
    </w:p>
    <w:p w14:paraId="7A852056" w14:textId="77777777" w:rsidR="00804D4B" w:rsidRDefault="00804D4B" w:rsidP="00BB3885"/>
    <w:p w14:paraId="60368DC8" w14:textId="77777777" w:rsidR="00804D4B" w:rsidRDefault="00804D4B" w:rsidP="00BB3885">
      <w:r>
        <w:t>-Membership and Rotation</w:t>
      </w:r>
    </w:p>
    <w:p w14:paraId="27EA2C51" w14:textId="77777777" w:rsidR="00804D4B" w:rsidRDefault="00804D4B" w:rsidP="00BB3885">
      <w:r>
        <w:t>-Rotation</w:t>
      </w:r>
    </w:p>
    <w:p w14:paraId="5DB2E02A" w14:textId="77777777" w:rsidR="00804D4B" w:rsidRDefault="00804D4B" w:rsidP="00BB3885">
      <w:r>
        <w:t>-Charge</w:t>
      </w:r>
    </w:p>
    <w:p w14:paraId="324E82B3" w14:textId="77777777" w:rsidR="00804D4B" w:rsidRDefault="00804D4B" w:rsidP="00BB3885">
      <w:r>
        <w:t>-Ex-Officio (role)</w:t>
      </w:r>
    </w:p>
    <w:p w14:paraId="08F8E5E5" w14:textId="77777777" w:rsidR="00804D4B" w:rsidRDefault="00804D4B" w:rsidP="00BB3885">
      <w:r>
        <w:t>-Accountability</w:t>
      </w:r>
    </w:p>
    <w:p w14:paraId="4F984600" w14:textId="77777777" w:rsidR="00804D4B" w:rsidRDefault="00804D4B" w:rsidP="00BB3885">
      <w:r>
        <w:t>-Mission and Vision</w:t>
      </w:r>
    </w:p>
    <w:p w14:paraId="1FC2569A" w14:textId="77777777" w:rsidR="00804D4B" w:rsidRDefault="00804D4B" w:rsidP="00BB3885">
      <w:r>
        <w:t>-Provisions against Over-representation</w:t>
      </w:r>
    </w:p>
    <w:p w14:paraId="3992BDD8" w14:textId="77777777" w:rsidR="00B92E3E" w:rsidRDefault="00B92E3E" w:rsidP="00BB3885"/>
    <w:p w14:paraId="4D89CA3B" w14:textId="7AA76093" w:rsidR="00B92E3E" w:rsidRDefault="00B92E3E" w:rsidP="00BB3885">
      <w:r>
        <w:t>M.C.:  SUNY-Fredonia provides a good example</w:t>
      </w:r>
    </w:p>
    <w:p w14:paraId="326E2064" w14:textId="77777777" w:rsidR="00B92E3E" w:rsidRDefault="00B92E3E" w:rsidP="00BB3885"/>
    <w:p w14:paraId="45DD75DE" w14:textId="78EF6C12" w:rsidR="00B92E3E" w:rsidRDefault="00B92E3E" w:rsidP="00BB3885">
      <w:r>
        <w:t xml:space="preserve">We can get course proposal forms completed and posted </w:t>
      </w:r>
    </w:p>
    <w:p w14:paraId="5BFFA1CF" w14:textId="77777777" w:rsidR="00B92E3E" w:rsidRDefault="00B92E3E" w:rsidP="00BB3885"/>
    <w:p w14:paraId="094F234D" w14:textId="77777777" w:rsidR="00110D09" w:rsidRDefault="00110D09" w:rsidP="00BB3885">
      <w:r>
        <w:t>Discussion of need for a firmer handle on what GECC’s mission is</w:t>
      </w:r>
    </w:p>
    <w:p w14:paraId="660BC6DA" w14:textId="77777777" w:rsidR="00110D09" w:rsidRDefault="00110D09" w:rsidP="00BB3885"/>
    <w:p w14:paraId="2AEDD00D" w14:textId="77777777" w:rsidR="00110D09" w:rsidRDefault="00110D09" w:rsidP="00BB3885">
      <w:r>
        <w:t xml:space="preserve">Discussion of how to facilitate drafting the P and P Manual and Course </w:t>
      </w:r>
      <w:proofErr w:type="gramStart"/>
      <w:r>
        <w:t>Proposal  Forms</w:t>
      </w:r>
      <w:proofErr w:type="gramEnd"/>
    </w:p>
    <w:p w14:paraId="148F45FA" w14:textId="77777777" w:rsidR="00110D09" w:rsidRDefault="00110D09" w:rsidP="00BB3885"/>
    <w:p w14:paraId="7FB84E29" w14:textId="77777777" w:rsidR="00110D09" w:rsidRDefault="00110D09" w:rsidP="00BB3885">
      <w:r>
        <w:t>P.B.:  We should look at the assessment goals of HLC and work towards them</w:t>
      </w:r>
    </w:p>
    <w:p w14:paraId="51BA77D4" w14:textId="77777777" w:rsidR="00110D09" w:rsidRDefault="00110D09" w:rsidP="00BB3885"/>
    <w:p w14:paraId="364FD732" w14:textId="77777777" w:rsidR="00110D09" w:rsidRDefault="00110D09" w:rsidP="00BB3885">
      <w:r>
        <w:t xml:space="preserve">R.A.:  We should take the dialogue beyond the clerical role </w:t>
      </w:r>
    </w:p>
    <w:p w14:paraId="7442522C" w14:textId="77777777" w:rsidR="00110D09" w:rsidRDefault="00110D09" w:rsidP="00BB3885"/>
    <w:p w14:paraId="110752E6" w14:textId="6423E4AA" w:rsidR="00865FEA" w:rsidRDefault="00110D09" w:rsidP="00BB3885">
      <w:r>
        <w:t xml:space="preserve">J.Y.:  Volunteers to help R.A. and C.A. with coming up with a programmatic philosophy and M.C. will work with shaping CRC proposal forms  </w:t>
      </w:r>
      <w:r w:rsidR="00B92E3E">
        <w:t xml:space="preserve">  </w:t>
      </w:r>
      <w:r w:rsidR="00865FEA">
        <w:t xml:space="preserve">  </w:t>
      </w:r>
    </w:p>
    <w:p w14:paraId="6103F1A8" w14:textId="77777777" w:rsidR="00865FEA" w:rsidRDefault="00865FEA" w:rsidP="00BB3885"/>
    <w:p w14:paraId="6F5AAB65" w14:textId="06B10C69" w:rsidR="00865FEA" w:rsidRDefault="00076971" w:rsidP="00BB3885">
      <w:r>
        <w:t>P.B.:  Question about GT Pathways and how should we sync up our GE Curriculum with GT Pathways</w:t>
      </w:r>
    </w:p>
    <w:p w14:paraId="32B93849" w14:textId="77777777" w:rsidR="00076971" w:rsidRDefault="00076971" w:rsidP="00BB3885"/>
    <w:p w14:paraId="5135BAFC" w14:textId="77777777" w:rsidR="00076971" w:rsidRDefault="00076971" w:rsidP="00BB3885">
      <w:bookmarkStart w:id="0" w:name="_GoBack"/>
      <w:bookmarkEnd w:id="0"/>
    </w:p>
    <w:p w14:paraId="046E3B14" w14:textId="77777777" w:rsidR="00BB3885" w:rsidRDefault="00BB3885" w:rsidP="00BB3885"/>
    <w:p w14:paraId="13DD2BA3" w14:textId="77777777" w:rsidR="0018570E" w:rsidRDefault="0018570E"/>
    <w:sectPr w:rsidR="0018570E" w:rsidSect="00005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85"/>
    <w:rsid w:val="00005254"/>
    <w:rsid w:val="00076971"/>
    <w:rsid w:val="00110D09"/>
    <w:rsid w:val="0018570E"/>
    <w:rsid w:val="00804D4B"/>
    <w:rsid w:val="00865FEA"/>
    <w:rsid w:val="00925F64"/>
    <w:rsid w:val="00B92E3E"/>
    <w:rsid w:val="00B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DEA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Burrington</dc:creator>
  <cp:keywords/>
  <dc:description/>
  <cp:lastModifiedBy>Jennifer Burrington</cp:lastModifiedBy>
  <cp:revision>3</cp:revision>
  <dcterms:created xsi:type="dcterms:W3CDTF">2015-10-21T18:10:00Z</dcterms:created>
  <dcterms:modified xsi:type="dcterms:W3CDTF">2015-10-21T18:58:00Z</dcterms:modified>
</cp:coreProperties>
</file>