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68" w:rsidRDefault="00C50E68">
      <w:pPr>
        <w:ind w:left="-5"/>
      </w:pPr>
      <w:bookmarkStart w:id="0" w:name="_GoBack"/>
      <w:bookmarkEnd w:id="0"/>
    </w:p>
    <w:p w:rsidR="00C50E68" w:rsidRPr="00C50E68" w:rsidRDefault="00C50E68">
      <w:pPr>
        <w:spacing w:after="160" w:line="259" w:lineRule="auto"/>
        <w:ind w:left="0" w:firstLine="0"/>
        <w:jc w:val="left"/>
        <w:rPr>
          <w:sz w:val="24"/>
          <w:szCs w:val="24"/>
        </w:rPr>
      </w:pPr>
      <w:r w:rsidRPr="00C50E68">
        <w:rPr>
          <w:sz w:val="24"/>
          <w:szCs w:val="24"/>
        </w:rPr>
        <w:t>Dec. 12, 2014</w:t>
      </w:r>
    </w:p>
    <w:p w:rsidR="00C50E68" w:rsidRPr="00C50E68" w:rsidRDefault="00C50E68">
      <w:pPr>
        <w:spacing w:after="160" w:line="259" w:lineRule="auto"/>
        <w:ind w:left="0" w:firstLine="0"/>
        <w:jc w:val="left"/>
        <w:rPr>
          <w:sz w:val="24"/>
          <w:szCs w:val="24"/>
        </w:rPr>
      </w:pPr>
    </w:p>
    <w:p w:rsidR="00C50E68" w:rsidRDefault="00C50E68" w:rsidP="00C50E68">
      <w:pPr>
        <w:spacing w:after="160" w:line="259" w:lineRule="auto"/>
        <w:ind w:left="0" w:firstLine="0"/>
        <w:jc w:val="left"/>
        <w:rPr>
          <w:sz w:val="24"/>
          <w:szCs w:val="24"/>
        </w:rPr>
      </w:pPr>
      <w:r w:rsidRPr="00C50E68">
        <w:rPr>
          <w:sz w:val="24"/>
          <w:szCs w:val="24"/>
        </w:rPr>
        <w:t>Dear members of FTAC,</w:t>
      </w:r>
    </w:p>
    <w:p w:rsidR="00C50E68" w:rsidRDefault="00C50E68" w:rsidP="00C50E68">
      <w:pPr>
        <w:spacing w:after="160" w:line="259" w:lineRule="auto"/>
        <w:ind w:left="0" w:firstLine="0"/>
        <w:jc w:val="left"/>
        <w:rPr>
          <w:sz w:val="24"/>
        </w:rPr>
      </w:pPr>
      <w:r>
        <w:rPr>
          <w:sz w:val="24"/>
          <w:szCs w:val="24"/>
        </w:rPr>
        <w:t>The</w:t>
      </w:r>
      <w:r w:rsidRPr="00293C0D">
        <w:rPr>
          <w:sz w:val="24"/>
        </w:rPr>
        <w:t xml:space="preserve"> technology grant </w:t>
      </w:r>
      <w:r>
        <w:rPr>
          <w:sz w:val="24"/>
        </w:rPr>
        <w:t>awarded this past spring allowed for the purchase of a computer and software ($900 and $495 respectively) to assist in the creation of an rapid prototyping station within the art building.  A SEG (Student Engagement Grant) was simultaneously awarded to pay for the 3D printer equipment and supplies.</w:t>
      </w:r>
    </w:p>
    <w:p w:rsidR="00C50E68" w:rsidRDefault="00C50E68" w:rsidP="00C50E68">
      <w:pPr>
        <w:spacing w:after="160" w:line="259" w:lineRule="auto"/>
        <w:ind w:left="0" w:firstLine="0"/>
        <w:jc w:val="left"/>
        <w:rPr>
          <w:sz w:val="24"/>
        </w:rPr>
      </w:pPr>
      <w:r>
        <w:rPr>
          <w:sz w:val="24"/>
        </w:rPr>
        <w:t xml:space="preserve">The 3D printer station is up and running and creating excitement within the art department with its output.  It is receiving minimal use at this time as I look for software training.  It is my goal to get trained with Rhino software this academic year to then incorporate this into Jewelry and Sculpture curriculum.  The printer station is available at this time to </w:t>
      </w:r>
      <w:r w:rsidR="00F067A9">
        <w:rPr>
          <w:sz w:val="24"/>
        </w:rPr>
        <w:t>other departments and the SLV Maker Space.</w:t>
      </w:r>
    </w:p>
    <w:p w:rsidR="00F067A9" w:rsidRDefault="00F067A9" w:rsidP="00C50E68">
      <w:pPr>
        <w:spacing w:after="160" w:line="259" w:lineRule="auto"/>
        <w:ind w:left="0" w:firstLine="0"/>
        <w:jc w:val="left"/>
        <w:rPr>
          <w:sz w:val="24"/>
        </w:rPr>
      </w:pPr>
      <w:r>
        <w:rPr>
          <w:sz w:val="24"/>
        </w:rPr>
        <w:t>Thank you so much for helping to fund this endeavor.</w:t>
      </w:r>
    </w:p>
    <w:p w:rsidR="00F067A9" w:rsidRDefault="00F067A9" w:rsidP="00C50E68">
      <w:pPr>
        <w:spacing w:after="160" w:line="259" w:lineRule="auto"/>
        <w:ind w:left="0" w:firstLine="0"/>
        <w:jc w:val="left"/>
        <w:rPr>
          <w:sz w:val="24"/>
        </w:rPr>
      </w:pPr>
      <w:r>
        <w:rPr>
          <w:sz w:val="24"/>
        </w:rPr>
        <w:t>Sincerely,</w:t>
      </w:r>
    </w:p>
    <w:p w:rsidR="00F067A9" w:rsidRPr="00C50E68" w:rsidRDefault="00F067A9" w:rsidP="00C50E68">
      <w:pPr>
        <w:spacing w:after="160" w:line="259" w:lineRule="auto"/>
        <w:ind w:left="0" w:firstLine="0"/>
        <w:jc w:val="left"/>
        <w:rPr>
          <w:sz w:val="24"/>
          <w:szCs w:val="24"/>
        </w:rPr>
      </w:pPr>
      <w:r>
        <w:rPr>
          <w:sz w:val="24"/>
        </w:rPr>
        <w:t>Prof. Dana Provence</w:t>
      </w:r>
    </w:p>
    <w:p w:rsidR="00C50E68" w:rsidRDefault="00C50E68" w:rsidP="00C50E68">
      <w:pPr>
        <w:spacing w:after="160" w:line="259" w:lineRule="auto"/>
        <w:ind w:left="0" w:firstLine="0"/>
        <w:jc w:val="left"/>
      </w:pPr>
      <w:r>
        <w:br w:type="page"/>
      </w:r>
    </w:p>
    <w:p w:rsidR="00D569D4" w:rsidRDefault="00131C46">
      <w:pPr>
        <w:ind w:left="-5"/>
      </w:pPr>
      <w:r>
        <w:lastRenderedPageBreak/>
        <w:tab/>
        <w:t xml:space="preserve">   </w:t>
      </w:r>
    </w:p>
    <w:p w:rsidR="00D569D4" w:rsidRDefault="00DD2789">
      <w:pPr>
        <w:spacing w:after="0" w:line="259" w:lineRule="auto"/>
        <w:ind w:left="0" w:firstLine="0"/>
        <w:jc w:val="left"/>
      </w:pPr>
      <w:r>
        <w:rPr>
          <w:sz w:val="24"/>
        </w:rPr>
        <w:tab/>
        <w:t xml:space="preserve"> </w:t>
      </w:r>
      <w:r w:rsidR="00131C46">
        <w:rPr>
          <w:b/>
          <w:sz w:val="24"/>
        </w:rPr>
        <w:tab/>
        <w:t xml:space="preserve">   </w:t>
      </w:r>
      <w:r w:rsidR="00131C46">
        <w:rPr>
          <w:b/>
          <w:sz w:val="24"/>
        </w:rPr>
        <w:tab/>
      </w:r>
      <w:r w:rsidR="00131C46">
        <w:rPr>
          <w:b/>
          <w:sz w:val="24"/>
        </w:rPr>
        <w:tab/>
        <w:t xml:space="preserve">   </w:t>
      </w:r>
    </w:p>
    <w:p w:rsidR="00D569D4" w:rsidRDefault="00CD6486">
      <w:pPr>
        <w:pStyle w:val="Heading1"/>
        <w:spacing w:after="181"/>
      </w:pPr>
      <w:r>
        <w:t>Faculty Technology Advisor Committee</w:t>
      </w:r>
      <w:r w:rsidR="00131C46">
        <w:tab/>
        <w:t xml:space="preserve">   </w:t>
      </w:r>
    </w:p>
    <w:p w:rsidR="00D569D4" w:rsidRDefault="00CD6486">
      <w:pPr>
        <w:pStyle w:val="Heading1"/>
        <w:ind w:right="8"/>
      </w:pPr>
      <w:r>
        <w:t xml:space="preserve">Technology Grant </w:t>
      </w:r>
      <w:r w:rsidR="00131C46">
        <w:t>Application</w:t>
      </w:r>
      <w:r w:rsidR="00131C46">
        <w:tab/>
        <w:t xml:space="preserve">   </w:t>
      </w:r>
    </w:p>
    <w:p w:rsidR="00D569D4" w:rsidRDefault="0019011A">
      <w:pPr>
        <w:spacing w:after="0" w:line="259" w:lineRule="auto"/>
        <w:ind w:left="-29" w:right="-20" w:firstLine="0"/>
        <w:jc w:val="left"/>
      </w:pPr>
      <w:r>
        <w:rPr>
          <w:rFonts w:ascii="Calibri" w:eastAsia="Calibri" w:hAnsi="Calibri" w:cs="Calibri"/>
          <w:noProof/>
        </w:rPr>
        <mc:AlternateContent>
          <mc:Choice Requires="wpg">
            <w:drawing>
              <wp:inline distT="0" distB="0" distL="0" distR="0">
                <wp:extent cx="5523230" cy="54610"/>
                <wp:effectExtent l="0" t="4445" r="3175" b="0"/>
                <wp:docPr id="1" name="Group 1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54610"/>
                          <a:chOff x="0" y="0"/>
                          <a:chExt cx="55229" cy="548"/>
                        </a:xfrm>
                      </wpg:grpSpPr>
                      <wps:wsp>
                        <wps:cNvPr id="2" name="Shape 1946"/>
                        <wps:cNvSpPr>
                          <a:spLocks/>
                        </wps:cNvSpPr>
                        <wps:spPr bwMode="auto">
                          <a:xfrm>
                            <a:off x="0" y="457"/>
                            <a:ext cx="55229" cy="91"/>
                          </a:xfrm>
                          <a:custGeom>
                            <a:avLst/>
                            <a:gdLst>
                              <a:gd name="T0" fmla="*/ 0 w 5522976"/>
                              <a:gd name="T1" fmla="*/ 0 h 9144"/>
                              <a:gd name="T2" fmla="*/ 5522976 w 5522976"/>
                              <a:gd name="T3" fmla="*/ 0 h 9144"/>
                              <a:gd name="T4" fmla="*/ 5522976 w 5522976"/>
                              <a:gd name="T5" fmla="*/ 9144 h 9144"/>
                              <a:gd name="T6" fmla="*/ 0 w 5522976"/>
                              <a:gd name="T7" fmla="*/ 9144 h 9144"/>
                              <a:gd name="T8" fmla="*/ 0 w 5522976"/>
                              <a:gd name="T9" fmla="*/ 0 h 9144"/>
                              <a:gd name="T10" fmla="*/ 0 w 5522976"/>
                              <a:gd name="T11" fmla="*/ 0 h 9144"/>
                              <a:gd name="T12" fmla="*/ 5522976 w 5522976"/>
                              <a:gd name="T13" fmla="*/ 9144 h 9144"/>
                            </a:gdLst>
                            <a:ahLst/>
                            <a:cxnLst>
                              <a:cxn ang="0">
                                <a:pos x="T0" y="T1"/>
                              </a:cxn>
                              <a:cxn ang="0">
                                <a:pos x="T2" y="T3"/>
                              </a:cxn>
                              <a:cxn ang="0">
                                <a:pos x="T4" y="T5"/>
                              </a:cxn>
                              <a:cxn ang="0">
                                <a:pos x="T6" y="T7"/>
                              </a:cxn>
                              <a:cxn ang="0">
                                <a:pos x="T8" y="T9"/>
                              </a:cxn>
                            </a:cxnLst>
                            <a:rect l="T10" t="T11" r="T12" b="T13"/>
                            <a:pathLst>
                              <a:path w="5522976" h="9144">
                                <a:moveTo>
                                  <a:pt x="0" y="0"/>
                                </a:moveTo>
                                <a:lnTo>
                                  <a:pt x="5522976" y="0"/>
                                </a:lnTo>
                                <a:lnTo>
                                  <a:pt x="552297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947"/>
                        <wps:cNvSpPr>
                          <a:spLocks/>
                        </wps:cNvSpPr>
                        <wps:spPr bwMode="auto">
                          <a:xfrm>
                            <a:off x="0" y="0"/>
                            <a:ext cx="55229" cy="365"/>
                          </a:xfrm>
                          <a:custGeom>
                            <a:avLst/>
                            <a:gdLst>
                              <a:gd name="T0" fmla="*/ 0 w 5522976"/>
                              <a:gd name="T1" fmla="*/ 0 h 36576"/>
                              <a:gd name="T2" fmla="*/ 5522976 w 5522976"/>
                              <a:gd name="T3" fmla="*/ 0 h 36576"/>
                              <a:gd name="T4" fmla="*/ 5522976 w 5522976"/>
                              <a:gd name="T5" fmla="*/ 36576 h 36576"/>
                              <a:gd name="T6" fmla="*/ 0 w 5522976"/>
                              <a:gd name="T7" fmla="*/ 36576 h 36576"/>
                              <a:gd name="T8" fmla="*/ 0 w 5522976"/>
                              <a:gd name="T9" fmla="*/ 0 h 36576"/>
                              <a:gd name="T10" fmla="*/ 0 w 5522976"/>
                              <a:gd name="T11" fmla="*/ 0 h 36576"/>
                              <a:gd name="T12" fmla="*/ 5522976 w 5522976"/>
                              <a:gd name="T13" fmla="*/ 36576 h 36576"/>
                            </a:gdLst>
                            <a:ahLst/>
                            <a:cxnLst>
                              <a:cxn ang="0">
                                <a:pos x="T0" y="T1"/>
                              </a:cxn>
                              <a:cxn ang="0">
                                <a:pos x="T2" y="T3"/>
                              </a:cxn>
                              <a:cxn ang="0">
                                <a:pos x="T4" y="T5"/>
                              </a:cxn>
                              <a:cxn ang="0">
                                <a:pos x="T6" y="T7"/>
                              </a:cxn>
                              <a:cxn ang="0">
                                <a:pos x="T8" y="T9"/>
                              </a:cxn>
                            </a:cxnLst>
                            <a:rect l="T10" t="T11" r="T12" b="T13"/>
                            <a:pathLst>
                              <a:path w="5522976" h="36576">
                                <a:moveTo>
                                  <a:pt x="0" y="0"/>
                                </a:moveTo>
                                <a:lnTo>
                                  <a:pt x="5522976" y="0"/>
                                </a:lnTo>
                                <a:lnTo>
                                  <a:pt x="5522976" y="36576"/>
                                </a:lnTo>
                                <a:lnTo>
                                  <a:pt x="0" y="3657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412" o:spid="_x0000_s1026" style="width:434.9pt;height:4.3pt;mso-position-horizontal-relative:char;mso-position-vertical-relative:line" coordsize="5522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">
                <v:shape id="Shape 1946" o:spid="_x0000_s1027" style="position:absolute;top:457;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sPsAA&#10;AADaAAAADwAAAGRycy9kb3ducmV2LnhtbESPzYrCQBCE74LvMLTgRdbJKoSYdRQRFjwt+PMATaZN&#10;gumeMDNq9u13hAWPRVV9Ra23A3fqQT60Tgx8zjNQJJWzrdQGLufvjwJUiCgWOydk4JcCbDfj0RpL&#10;655ypMcp1ipBJJRooImxL7UOVUOMYe56kuRdnWeMSfpaW4/PBOdOL7Is14ytpIUGe9o3VN1OdzbA&#10;vrgdZ0u+6p82zzu7uvNhRsZMJ8PuC1SkIb7D/+2DNbCA15V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8sPsAAAADaAAAADwAAAAAAAAAAAAAAAACYAgAAZHJzL2Rvd25y&#10;ZXYueG1sUEsFBgAAAAAEAAQA9QAAAIUDAAAAAA==&#10;" path="m,l5522976,r,9144l,9144,,e" fillcolor="black" stroked="f" strokeweight="0">
                  <v:stroke miterlimit="83231f" joinstyle="miter"/>
                  <v:path arrowok="t" o:connecttype="custom" o:connectlocs="0,0;55229,0;55229,91;0,91;0,0" o:connectangles="0,0,0,0,0" textboxrect="0,0,5522976,9144"/>
                </v:shape>
                <v:shape id="Shape 1947" o:spid="_x0000_s1028" style="position:absolute;width:55229;height:365;visibility:visible;mso-wrap-style:square;v-text-anchor:top" coordsize="55229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T6sAA&#10;AADaAAAADwAAAGRycy9kb3ducmV2LnhtbESPT4vCMBTE78J+h/AWvGlalVW6pqKC6NV/4PHRPNuy&#10;zUtpUq1+eiMIexxm5jfMfNGZStyocaVlBfEwAkGcWV1yruB03AxmIJxH1lhZJgUPcrBIv3pzTLS9&#10;855uB5+LAGGXoILC+zqR0mUFGXRDWxMH72obgz7IJpe6wXuAm0qOouhHGiw5LBRY07qg7O/QGgXn&#10;8XYSnaft6qplxcvZheNny0r1v7vlLwhPnf8Pf9o7rWAM7yvhBs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UT6sAAAADaAAAADwAAAAAAAAAAAAAAAACYAgAAZHJzL2Rvd25y&#10;ZXYueG1sUEsFBgAAAAAEAAQA9QAAAIUDAAAAAA==&#10;" path="m,l5522976,r,36576l,36576,,e" fillcolor="black" stroked="f" strokeweight="0">
                  <v:stroke miterlimit="83231f" joinstyle="miter"/>
                  <v:path arrowok="t" o:connecttype="custom" o:connectlocs="0,0;55229,0;55229,365;0,365;0,0" o:connectangles="0,0,0,0,0" textboxrect="0,0,5522976,36576"/>
                </v:shape>
                <w10:anchorlock/>
              </v:group>
            </w:pict>
          </mc:Fallback>
        </mc:AlternateContent>
      </w:r>
    </w:p>
    <w:p w:rsidR="00D569D4" w:rsidRDefault="00CD6486">
      <w:pPr>
        <w:ind w:left="-5"/>
        <w:jc w:val="left"/>
      </w:pPr>
      <w:r>
        <w:rPr>
          <w:b/>
          <w:sz w:val="24"/>
        </w:rPr>
        <w:t>Executive Summary</w:t>
      </w:r>
      <w:r w:rsidR="00131C46">
        <w:rPr>
          <w:sz w:val="24"/>
        </w:rPr>
        <w:tab/>
        <w:t xml:space="preserve">   </w:t>
      </w:r>
    </w:p>
    <w:p w:rsidR="00D569D4" w:rsidRDefault="00131C46">
      <w:pPr>
        <w:spacing w:after="0" w:line="259" w:lineRule="auto"/>
        <w:ind w:left="0" w:firstLine="0"/>
        <w:jc w:val="left"/>
      </w:pPr>
      <w:r>
        <w:rPr>
          <w:sz w:val="24"/>
        </w:rPr>
        <w:tab/>
        <w:t xml:space="preserve">   </w:t>
      </w:r>
      <w:r>
        <w:rPr>
          <w:sz w:val="24"/>
        </w:rPr>
        <w:tab/>
        <w:t xml:space="preserve">   </w:t>
      </w:r>
    </w:p>
    <w:p w:rsidR="00D569D4" w:rsidRDefault="00CD6486">
      <w:pPr>
        <w:ind w:left="-5"/>
        <w:jc w:val="left"/>
      </w:pPr>
      <w:r>
        <w:rPr>
          <w:b/>
          <w:sz w:val="24"/>
        </w:rPr>
        <w:t>Principle</w:t>
      </w:r>
      <w:r w:rsidR="00131C46">
        <w:rPr>
          <w:b/>
          <w:sz w:val="24"/>
        </w:rPr>
        <w:t xml:space="preserve"> Investigator</w:t>
      </w:r>
      <w:r>
        <w:rPr>
          <w:b/>
          <w:sz w:val="24"/>
        </w:rPr>
        <w:t xml:space="preserve"> </w:t>
      </w:r>
      <w:r w:rsidR="00131C46">
        <w:rPr>
          <w:b/>
          <w:sz w:val="24"/>
        </w:rPr>
        <w:t>Contact:</w:t>
      </w:r>
      <w:r w:rsidR="00131C46">
        <w:rPr>
          <w:b/>
          <w:sz w:val="24"/>
        </w:rPr>
        <w:tab/>
        <w:t xml:space="preserve">   </w:t>
      </w:r>
      <w:r w:rsidR="00131C46">
        <w:rPr>
          <w:b/>
          <w:sz w:val="24"/>
        </w:rPr>
        <w:tab/>
        <w:t xml:space="preserve">   </w:t>
      </w:r>
    </w:p>
    <w:p w:rsidR="00D569D4" w:rsidRDefault="00131C46">
      <w:pPr>
        <w:spacing w:after="0" w:line="259" w:lineRule="auto"/>
        <w:ind w:left="0" w:firstLine="0"/>
        <w:jc w:val="left"/>
      </w:pPr>
      <w:r>
        <w:rPr>
          <w:b/>
          <w:sz w:val="24"/>
        </w:rPr>
        <w:tab/>
        <w:t xml:space="preserve">   </w:t>
      </w:r>
      <w:r>
        <w:rPr>
          <w:b/>
          <w:sz w:val="24"/>
        </w:rPr>
        <w:tab/>
        <w:t xml:space="preserve">   </w:t>
      </w:r>
      <w:r>
        <w:rPr>
          <w:b/>
          <w:sz w:val="24"/>
        </w:rPr>
        <w:tab/>
        <w:t xml:space="preserve">   </w:t>
      </w:r>
    </w:p>
    <w:p w:rsidR="00DD2789" w:rsidRPr="00DD2789" w:rsidRDefault="00293C0D">
      <w:pPr>
        <w:numPr>
          <w:ilvl w:val="0"/>
          <w:numId w:val="2"/>
        </w:numPr>
        <w:ind w:hanging="360"/>
        <w:jc w:val="left"/>
      </w:pPr>
      <w:r>
        <w:rPr>
          <w:b/>
          <w:sz w:val="24"/>
        </w:rPr>
        <w:t xml:space="preserve">Description of Technology or </w:t>
      </w:r>
      <w:r w:rsidR="00DD2789">
        <w:rPr>
          <w:b/>
          <w:sz w:val="24"/>
        </w:rPr>
        <w:t>Technology Program</w:t>
      </w:r>
      <w:r w:rsidR="00DD2789">
        <w:rPr>
          <w:b/>
          <w:sz w:val="24"/>
        </w:rPr>
        <w:tab/>
      </w:r>
    </w:p>
    <w:p w:rsidR="00DD2789" w:rsidRDefault="002B3358" w:rsidP="00DD2789">
      <w:pPr>
        <w:ind w:left="360" w:firstLine="0"/>
        <w:jc w:val="left"/>
        <w:rPr>
          <w:sz w:val="24"/>
        </w:rPr>
      </w:pPr>
      <w:r>
        <w:rPr>
          <w:sz w:val="24"/>
        </w:rPr>
        <w:t>T</w:t>
      </w:r>
      <w:r w:rsidR="00DD2789" w:rsidRPr="00DD2789">
        <w:rPr>
          <w:sz w:val="24"/>
        </w:rPr>
        <w:t xml:space="preserve">he Jewelry and Metals Program of the ASU Art Department </w:t>
      </w:r>
      <w:r w:rsidR="00DD2789">
        <w:rPr>
          <w:sz w:val="24"/>
        </w:rPr>
        <w:t>would like to incorporate rapid prototyping equipment into its curriculum.  A computer, 3D modeling software, and a 3D printer are needed to bring this aspect of a 21</w:t>
      </w:r>
      <w:r w:rsidR="00DD2789" w:rsidRPr="00DD2789">
        <w:rPr>
          <w:sz w:val="24"/>
          <w:vertAlign w:val="superscript"/>
        </w:rPr>
        <w:t>st</w:t>
      </w:r>
      <w:r w:rsidR="00DD2789">
        <w:rPr>
          <w:sz w:val="24"/>
        </w:rPr>
        <w:t xml:space="preserve"> century curriculum into the classroom.</w:t>
      </w:r>
    </w:p>
    <w:p w:rsidR="00D569D4" w:rsidRPr="00DD2789" w:rsidRDefault="00D569D4" w:rsidP="002B3358">
      <w:pPr>
        <w:ind w:left="0" w:firstLine="0"/>
        <w:jc w:val="left"/>
      </w:pPr>
    </w:p>
    <w:p w:rsidR="002B3358" w:rsidRPr="002B3358" w:rsidRDefault="00293C0D">
      <w:pPr>
        <w:numPr>
          <w:ilvl w:val="0"/>
          <w:numId w:val="2"/>
        </w:numPr>
        <w:ind w:hanging="360"/>
        <w:jc w:val="left"/>
      </w:pPr>
      <w:r>
        <w:rPr>
          <w:b/>
          <w:sz w:val="24"/>
        </w:rPr>
        <w:t>Project Description</w:t>
      </w:r>
    </w:p>
    <w:p w:rsidR="00D569D4" w:rsidRPr="00293C0D" w:rsidRDefault="00293C0D" w:rsidP="002B3358">
      <w:pPr>
        <w:ind w:left="360" w:firstLine="0"/>
        <w:jc w:val="left"/>
      </w:pPr>
      <w:r w:rsidRPr="00293C0D">
        <w:rPr>
          <w:sz w:val="24"/>
        </w:rPr>
        <w:t xml:space="preserve">A technology grant is </w:t>
      </w:r>
      <w:r>
        <w:rPr>
          <w:sz w:val="24"/>
        </w:rPr>
        <w:t>sought after to purchase a computer and software ($900 and $495 respectively) to assist in the creation of an rapid prototyping station within the art building.  A SEG (Student Engagement Grant) is simultaneously underway to pay for the 3D printer equipment and supplies.</w:t>
      </w:r>
    </w:p>
    <w:p w:rsidR="00D569D4" w:rsidRDefault="00131C46">
      <w:pPr>
        <w:spacing w:after="0" w:line="259" w:lineRule="auto"/>
        <w:ind w:left="0" w:firstLine="0"/>
        <w:jc w:val="left"/>
      </w:pPr>
      <w:r>
        <w:rPr>
          <w:b/>
          <w:sz w:val="24"/>
        </w:rPr>
        <w:tab/>
        <w:t xml:space="preserve">   </w:t>
      </w:r>
    </w:p>
    <w:p w:rsidR="00293C0D" w:rsidRPr="00293C0D" w:rsidRDefault="00293C0D">
      <w:pPr>
        <w:numPr>
          <w:ilvl w:val="0"/>
          <w:numId w:val="2"/>
        </w:numPr>
        <w:ind w:hanging="360"/>
        <w:jc w:val="left"/>
      </w:pPr>
      <w:r>
        <w:rPr>
          <w:b/>
          <w:sz w:val="24"/>
        </w:rPr>
        <w:t>Project Evaluation</w:t>
      </w:r>
    </w:p>
    <w:p w:rsidR="00D569D4" w:rsidRPr="007A141D" w:rsidRDefault="007A141D" w:rsidP="00293C0D">
      <w:pPr>
        <w:ind w:left="360" w:firstLine="0"/>
        <w:jc w:val="left"/>
      </w:pPr>
      <w:r>
        <w:rPr>
          <w:sz w:val="24"/>
        </w:rPr>
        <w:t>Evaluation will fall under the yearly faculty evaluations and alternately every two years with undergraduate and graduate program reviews.</w:t>
      </w:r>
    </w:p>
    <w:p w:rsidR="00D569D4" w:rsidRDefault="00131C46">
      <w:pPr>
        <w:spacing w:after="0" w:line="259" w:lineRule="auto"/>
        <w:ind w:left="0" w:firstLine="0"/>
        <w:jc w:val="left"/>
      </w:pPr>
      <w:r>
        <w:rPr>
          <w:b/>
          <w:sz w:val="24"/>
        </w:rPr>
        <w:tab/>
        <w:t xml:space="preserve">   </w:t>
      </w:r>
    </w:p>
    <w:p w:rsidR="00D569D4" w:rsidRDefault="007A141D">
      <w:pPr>
        <w:numPr>
          <w:ilvl w:val="0"/>
          <w:numId w:val="2"/>
        </w:numPr>
        <w:ind w:hanging="360"/>
        <w:jc w:val="left"/>
      </w:pPr>
      <w:r>
        <w:rPr>
          <w:b/>
          <w:sz w:val="24"/>
        </w:rPr>
        <w:t>Project Sustainability</w:t>
      </w:r>
      <w:r w:rsidR="00CD6486">
        <w:rPr>
          <w:b/>
          <w:sz w:val="24"/>
        </w:rPr>
        <w:tab/>
        <w:t xml:space="preserve"> (if</w:t>
      </w:r>
      <w:r w:rsidR="00131C46">
        <w:rPr>
          <w:b/>
          <w:sz w:val="24"/>
        </w:rPr>
        <w:t xml:space="preserve">   successful)</w:t>
      </w:r>
      <w:r w:rsidR="00131C46">
        <w:rPr>
          <w:b/>
          <w:sz w:val="24"/>
        </w:rPr>
        <w:tab/>
        <w:t xml:space="preserve">   </w:t>
      </w:r>
    </w:p>
    <w:p w:rsidR="00D569D4" w:rsidRDefault="007A141D" w:rsidP="007A141D">
      <w:pPr>
        <w:spacing w:after="0" w:line="259" w:lineRule="auto"/>
        <w:ind w:left="360" w:firstLine="0"/>
        <w:jc w:val="left"/>
      </w:pPr>
      <w:r>
        <w:t>Between the two grants, the SEG already being funded, this project will be self-supporting.  The only costs after setup will be extrusion materials for the 3D printer and software updates every 3-5 years.  These will be taken care of by course lab fees.</w:t>
      </w:r>
    </w:p>
    <w:p w:rsidR="007A141D" w:rsidRDefault="007A141D" w:rsidP="007A141D">
      <w:pPr>
        <w:spacing w:after="0" w:line="259" w:lineRule="auto"/>
        <w:ind w:left="360" w:firstLine="0"/>
        <w:jc w:val="left"/>
      </w:pPr>
    </w:p>
    <w:p w:rsidR="007A141D" w:rsidRPr="007A141D" w:rsidRDefault="00CD6486">
      <w:pPr>
        <w:numPr>
          <w:ilvl w:val="0"/>
          <w:numId w:val="2"/>
        </w:numPr>
        <w:spacing w:line="236" w:lineRule="auto"/>
        <w:ind w:hanging="360"/>
        <w:jc w:val="left"/>
      </w:pPr>
      <w:r>
        <w:rPr>
          <w:b/>
          <w:sz w:val="24"/>
        </w:rPr>
        <w:t>Budget(s), include</w:t>
      </w:r>
      <w:r>
        <w:rPr>
          <w:sz w:val="24"/>
        </w:rPr>
        <w:t xml:space="preserve"> new   technology,</w:t>
      </w:r>
      <w:r>
        <w:rPr>
          <w:sz w:val="24"/>
        </w:rPr>
        <w:tab/>
        <w:t xml:space="preserve">  software and   hardware,</w:t>
      </w:r>
      <w:r>
        <w:rPr>
          <w:sz w:val="24"/>
        </w:rPr>
        <w:tab/>
        <w:t xml:space="preserve"> to   be</w:t>
      </w:r>
      <w:r>
        <w:rPr>
          <w:sz w:val="24"/>
        </w:rPr>
        <w:tab/>
        <w:t xml:space="preserve">   purchased</w:t>
      </w:r>
      <w:r>
        <w:rPr>
          <w:sz w:val="24"/>
        </w:rPr>
        <w:tab/>
        <w:t xml:space="preserve">   or use</w:t>
      </w:r>
      <w:r w:rsidR="007A141D">
        <w:rPr>
          <w:sz w:val="24"/>
        </w:rPr>
        <w:t>d.</w:t>
      </w:r>
    </w:p>
    <w:p w:rsidR="00D569D4" w:rsidRPr="007A141D" w:rsidRDefault="007A141D" w:rsidP="007A141D">
      <w:pPr>
        <w:spacing w:line="236" w:lineRule="auto"/>
        <w:ind w:left="360" w:firstLine="0"/>
        <w:jc w:val="left"/>
      </w:pPr>
      <w:r w:rsidRPr="007A141D">
        <w:rPr>
          <w:sz w:val="24"/>
        </w:rPr>
        <w:t>Computer: $900 (please see attached quote from Computing Services)</w:t>
      </w:r>
      <w:r w:rsidR="00131C46" w:rsidRPr="007A141D">
        <w:rPr>
          <w:sz w:val="24"/>
        </w:rPr>
        <w:t xml:space="preserve">   </w:t>
      </w:r>
    </w:p>
    <w:p w:rsidR="00D569D4" w:rsidRDefault="007A141D" w:rsidP="00D51DF2">
      <w:pPr>
        <w:tabs>
          <w:tab w:val="left" w:pos="360"/>
        </w:tabs>
        <w:spacing w:after="0" w:line="259" w:lineRule="auto"/>
        <w:ind w:left="360" w:firstLine="0"/>
        <w:jc w:val="left"/>
        <w:rPr>
          <w:sz w:val="24"/>
        </w:rPr>
      </w:pPr>
      <w:r>
        <w:rPr>
          <w:sz w:val="24"/>
        </w:rPr>
        <w:t xml:space="preserve">Software: $495 (Rhino with education discount – one </w:t>
      </w:r>
      <w:r w:rsidR="00D51DF2">
        <w:rPr>
          <w:sz w:val="24"/>
        </w:rPr>
        <w:t xml:space="preserve">license, </w:t>
      </w:r>
      <w:r w:rsidR="00D51DF2" w:rsidRPr="00D51DF2">
        <w:rPr>
          <w:sz w:val="24"/>
        </w:rPr>
        <w:t>http://www.rhino3d.com/sales/north-america/United_States</w:t>
      </w:r>
      <w:r>
        <w:rPr>
          <w:sz w:val="24"/>
        </w:rPr>
        <w:t>)</w:t>
      </w:r>
      <w:r w:rsidR="00131C46" w:rsidRPr="007A141D">
        <w:rPr>
          <w:sz w:val="24"/>
        </w:rPr>
        <w:t xml:space="preserve">   </w:t>
      </w:r>
    </w:p>
    <w:p w:rsidR="007A141D" w:rsidRPr="007A141D" w:rsidRDefault="007A141D" w:rsidP="007A141D">
      <w:pPr>
        <w:tabs>
          <w:tab w:val="left" w:pos="360"/>
        </w:tabs>
        <w:spacing w:after="0" w:line="259" w:lineRule="auto"/>
        <w:ind w:left="0" w:firstLine="0"/>
        <w:jc w:val="left"/>
      </w:pPr>
    </w:p>
    <w:p w:rsidR="007A141D" w:rsidRPr="007A141D" w:rsidRDefault="007A141D">
      <w:pPr>
        <w:numPr>
          <w:ilvl w:val="0"/>
          <w:numId w:val="2"/>
        </w:numPr>
        <w:ind w:hanging="360"/>
        <w:jc w:val="left"/>
      </w:pPr>
      <w:r>
        <w:rPr>
          <w:b/>
          <w:sz w:val="24"/>
        </w:rPr>
        <w:t>Population Groups Served</w:t>
      </w:r>
    </w:p>
    <w:p w:rsidR="00D569D4" w:rsidRPr="007A141D" w:rsidRDefault="007A141D" w:rsidP="007A141D">
      <w:pPr>
        <w:ind w:left="360" w:firstLine="0"/>
        <w:jc w:val="left"/>
      </w:pPr>
      <w:r>
        <w:rPr>
          <w:sz w:val="24"/>
        </w:rPr>
        <w:t xml:space="preserve">Visual </w:t>
      </w:r>
      <w:r w:rsidR="005025BD">
        <w:rPr>
          <w:sz w:val="24"/>
        </w:rPr>
        <w:t>A</w:t>
      </w:r>
      <w:r>
        <w:rPr>
          <w:sz w:val="24"/>
        </w:rPr>
        <w:t>rt majors will be primarily served</w:t>
      </w:r>
      <w:r w:rsidR="005025BD">
        <w:rPr>
          <w:sz w:val="24"/>
        </w:rPr>
        <w:t>, but the software will be accessible to the Robotics Club, advised by Prof. George Sellman.  There is also a vision afoot to develop a “Maker Space” where cutting edge technology could be pooled together under one roof and open to all majors across campus as well as the community.  It is a grand vision</w:t>
      </w:r>
      <w:r w:rsidR="00C24483">
        <w:rPr>
          <w:sz w:val="24"/>
        </w:rPr>
        <w:t>, but gaining great momentum in many parts of the world.  This is not a rabbit trail, but to say that if proponents at ASU get traction with this, the equipment being requested could be combined into a Maker Space to reach a larger audience.</w:t>
      </w:r>
    </w:p>
    <w:p w:rsidR="00D569D4" w:rsidRDefault="00131C46">
      <w:pPr>
        <w:spacing w:after="0" w:line="259" w:lineRule="auto"/>
        <w:ind w:left="0" w:firstLine="0"/>
        <w:jc w:val="left"/>
      </w:pPr>
      <w:r>
        <w:rPr>
          <w:b/>
          <w:sz w:val="24"/>
        </w:rPr>
        <w:lastRenderedPageBreak/>
        <w:tab/>
        <w:t xml:space="preserve">   </w:t>
      </w:r>
    </w:p>
    <w:p w:rsidR="00C24483" w:rsidRPr="00C24483" w:rsidRDefault="00CD6486">
      <w:pPr>
        <w:numPr>
          <w:ilvl w:val="0"/>
          <w:numId w:val="2"/>
        </w:numPr>
        <w:ind w:hanging="360"/>
        <w:jc w:val="left"/>
      </w:pPr>
      <w:r>
        <w:rPr>
          <w:b/>
          <w:sz w:val="24"/>
        </w:rPr>
        <w:t xml:space="preserve">List   of </w:t>
      </w:r>
      <w:r w:rsidR="00C24483">
        <w:rPr>
          <w:b/>
          <w:sz w:val="24"/>
        </w:rPr>
        <w:t>Key Faculty and</w:t>
      </w:r>
      <w:r w:rsidR="00895042">
        <w:rPr>
          <w:b/>
          <w:sz w:val="24"/>
        </w:rPr>
        <w:t xml:space="preserve">/or Staff </w:t>
      </w:r>
      <w:r>
        <w:rPr>
          <w:b/>
          <w:sz w:val="24"/>
        </w:rPr>
        <w:t xml:space="preserve">Members </w:t>
      </w:r>
      <w:r w:rsidR="00131C46">
        <w:rPr>
          <w:b/>
          <w:sz w:val="24"/>
        </w:rPr>
        <w:t>participating</w:t>
      </w:r>
    </w:p>
    <w:p w:rsidR="00D569D4" w:rsidRPr="00895042" w:rsidRDefault="00895042" w:rsidP="00C24483">
      <w:pPr>
        <w:ind w:left="360" w:firstLine="0"/>
        <w:jc w:val="left"/>
      </w:pPr>
      <w:r w:rsidRPr="00895042">
        <w:rPr>
          <w:sz w:val="24"/>
        </w:rPr>
        <w:t>Professor Dana Provence</w:t>
      </w:r>
      <w:r>
        <w:rPr>
          <w:sz w:val="24"/>
        </w:rPr>
        <w:t xml:space="preserve"> will maintain primary oversight.  Ceramics Professor, Jenny Gawronski, is also very interested in access for her programs, which also included Art Education.  Prof. George Sellman will have open access and be a gateway to science majors and the Robotics Club and Robotics course.</w:t>
      </w:r>
      <w:r w:rsidR="00131C46" w:rsidRPr="00895042">
        <w:rPr>
          <w:sz w:val="24"/>
        </w:rPr>
        <w:tab/>
        <w:t xml:space="preserve">   </w:t>
      </w:r>
    </w:p>
    <w:p w:rsidR="00D569D4" w:rsidRDefault="00131C46">
      <w:pPr>
        <w:spacing w:after="0" w:line="259" w:lineRule="auto"/>
        <w:ind w:left="0" w:firstLine="0"/>
        <w:jc w:val="left"/>
      </w:pPr>
      <w:r>
        <w:rPr>
          <w:b/>
          <w:sz w:val="24"/>
        </w:rPr>
        <w:tab/>
        <w:t xml:space="preserve">   </w:t>
      </w:r>
    </w:p>
    <w:p w:rsidR="00895042" w:rsidRPr="00895042" w:rsidRDefault="00895042">
      <w:pPr>
        <w:numPr>
          <w:ilvl w:val="0"/>
          <w:numId w:val="2"/>
        </w:numPr>
        <w:ind w:hanging="360"/>
        <w:jc w:val="left"/>
      </w:pPr>
      <w:r>
        <w:rPr>
          <w:b/>
          <w:sz w:val="24"/>
        </w:rPr>
        <w:t xml:space="preserve">Computing </w:t>
      </w:r>
      <w:r w:rsidR="00CD6486">
        <w:rPr>
          <w:b/>
          <w:sz w:val="24"/>
        </w:rPr>
        <w:t>Services</w:t>
      </w:r>
      <w:r>
        <w:rPr>
          <w:b/>
          <w:sz w:val="24"/>
        </w:rPr>
        <w:t xml:space="preserve"> and/or AITC </w:t>
      </w:r>
      <w:r w:rsidR="00CD6486">
        <w:rPr>
          <w:b/>
          <w:sz w:val="24"/>
        </w:rPr>
        <w:t>support</w:t>
      </w:r>
      <w:r>
        <w:rPr>
          <w:b/>
          <w:sz w:val="24"/>
        </w:rPr>
        <w:t xml:space="preserve"> </w:t>
      </w:r>
      <w:r w:rsidR="00131C46">
        <w:rPr>
          <w:b/>
          <w:sz w:val="24"/>
        </w:rPr>
        <w:t>contact(s)</w:t>
      </w:r>
    </w:p>
    <w:p w:rsidR="00D569D4" w:rsidRDefault="00895042" w:rsidP="00895042">
      <w:pPr>
        <w:ind w:left="360" w:firstLine="0"/>
        <w:jc w:val="left"/>
        <w:rPr>
          <w:sz w:val="24"/>
        </w:rPr>
      </w:pPr>
      <w:r w:rsidRPr="00895042">
        <w:rPr>
          <w:sz w:val="24"/>
        </w:rPr>
        <w:t>Computer quote: Christine Streeter</w:t>
      </w:r>
    </w:p>
    <w:p w:rsidR="00895042" w:rsidRPr="00895042" w:rsidRDefault="00895042" w:rsidP="00895042">
      <w:pPr>
        <w:ind w:left="360" w:firstLine="0"/>
        <w:jc w:val="left"/>
      </w:pPr>
      <w:r>
        <w:rPr>
          <w:sz w:val="24"/>
        </w:rPr>
        <w:t>Software quote: internet direct source</w:t>
      </w:r>
    </w:p>
    <w:p w:rsidR="00D569D4" w:rsidRDefault="00131C46">
      <w:pPr>
        <w:spacing w:after="0" w:line="259" w:lineRule="auto"/>
        <w:ind w:left="0" w:firstLine="0"/>
        <w:jc w:val="left"/>
      </w:pPr>
      <w:r>
        <w:rPr>
          <w:b/>
          <w:sz w:val="24"/>
        </w:rPr>
        <w:tab/>
        <w:t xml:space="preserve">   </w:t>
      </w:r>
    </w:p>
    <w:p w:rsidR="00D569D4" w:rsidRDefault="00895042">
      <w:pPr>
        <w:numPr>
          <w:ilvl w:val="0"/>
          <w:numId w:val="2"/>
        </w:numPr>
        <w:ind w:hanging="360"/>
        <w:jc w:val="left"/>
      </w:pPr>
      <w:r>
        <w:rPr>
          <w:b/>
          <w:sz w:val="24"/>
        </w:rPr>
        <w:t xml:space="preserve">Results </w:t>
      </w:r>
      <w:r w:rsidR="00CD6486">
        <w:rPr>
          <w:b/>
          <w:sz w:val="24"/>
        </w:rPr>
        <w:t>Dissemination</w:t>
      </w:r>
      <w:r>
        <w:rPr>
          <w:b/>
          <w:sz w:val="24"/>
        </w:rPr>
        <w:t xml:space="preserve"> </w:t>
      </w:r>
      <w:r w:rsidR="00131C46">
        <w:rPr>
          <w:b/>
          <w:sz w:val="24"/>
        </w:rPr>
        <w:t>Plan</w:t>
      </w:r>
      <w:r w:rsidR="00131C46">
        <w:rPr>
          <w:b/>
          <w:sz w:val="24"/>
        </w:rPr>
        <w:tab/>
        <w:t xml:space="preserve">   </w:t>
      </w:r>
    </w:p>
    <w:p w:rsidR="00895042" w:rsidRPr="00895042" w:rsidRDefault="00895042" w:rsidP="00895042">
      <w:pPr>
        <w:pStyle w:val="ListParagraph"/>
        <w:numPr>
          <w:ilvl w:val="0"/>
          <w:numId w:val="3"/>
        </w:numPr>
        <w:spacing w:after="0" w:line="259" w:lineRule="auto"/>
        <w:jc w:val="left"/>
        <w:rPr>
          <w:sz w:val="24"/>
        </w:rPr>
      </w:pPr>
      <w:r>
        <w:rPr>
          <w:sz w:val="24"/>
        </w:rPr>
        <w:t>Purchases will be made immediately upon funding.</w:t>
      </w:r>
    </w:p>
    <w:p w:rsidR="00D569D4" w:rsidRDefault="00895042" w:rsidP="00895042">
      <w:pPr>
        <w:pStyle w:val="ListParagraph"/>
        <w:numPr>
          <w:ilvl w:val="0"/>
          <w:numId w:val="3"/>
        </w:numPr>
        <w:spacing w:after="0" w:line="259" w:lineRule="auto"/>
        <w:jc w:val="left"/>
        <w:rPr>
          <w:sz w:val="24"/>
        </w:rPr>
      </w:pPr>
      <w:r w:rsidRPr="00895042">
        <w:rPr>
          <w:sz w:val="24"/>
        </w:rPr>
        <w:t>AR 156 will house the cabinet containi</w:t>
      </w:r>
      <w:r>
        <w:rPr>
          <w:sz w:val="24"/>
        </w:rPr>
        <w:t>ng the computer and 3D printer.</w:t>
      </w:r>
    </w:p>
    <w:p w:rsidR="00895042" w:rsidRDefault="00895042" w:rsidP="00895042">
      <w:pPr>
        <w:pStyle w:val="ListParagraph"/>
        <w:numPr>
          <w:ilvl w:val="0"/>
          <w:numId w:val="3"/>
        </w:numPr>
        <w:spacing w:after="0" w:line="259" w:lineRule="auto"/>
        <w:jc w:val="left"/>
        <w:rPr>
          <w:sz w:val="24"/>
        </w:rPr>
      </w:pPr>
      <w:r>
        <w:rPr>
          <w:sz w:val="24"/>
        </w:rPr>
        <w:t>A combination lock will be used and reconfigured on a semester basis for the safety of the equipment.  Affected faculty and gateway personnel will be updated on accessing the equipment.</w:t>
      </w:r>
    </w:p>
    <w:p w:rsidR="00D23C81" w:rsidRDefault="00D23C81" w:rsidP="00895042">
      <w:pPr>
        <w:pStyle w:val="ListParagraph"/>
        <w:numPr>
          <w:ilvl w:val="0"/>
          <w:numId w:val="3"/>
        </w:numPr>
        <w:spacing w:after="0" w:line="259" w:lineRule="auto"/>
        <w:jc w:val="left"/>
        <w:rPr>
          <w:sz w:val="24"/>
        </w:rPr>
      </w:pPr>
      <w:r>
        <w:rPr>
          <w:sz w:val="24"/>
        </w:rPr>
        <w:t>Course curriculums will be modified to include this technology as soon as Fall 2014.</w:t>
      </w:r>
    </w:p>
    <w:sectPr w:rsidR="00D23C81" w:rsidSect="00895042">
      <w:pgSz w:w="12240" w:h="15840"/>
      <w:pgMar w:top="926" w:right="1780" w:bottom="1440" w:left="1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41E8"/>
    <w:multiLevelType w:val="hybridMultilevel"/>
    <w:tmpl w:val="20F81A18"/>
    <w:lvl w:ilvl="0" w:tplc="706AEE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87B1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38D5A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C0F1C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5EE2BE">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C238B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70334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EC115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92CC980">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nsid w:val="588834FF"/>
    <w:multiLevelType w:val="hybridMultilevel"/>
    <w:tmpl w:val="D7268C82"/>
    <w:lvl w:ilvl="0" w:tplc="033EAB30">
      <w:start w:val="1"/>
      <w:numFmt w:val="upperLetter"/>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F7B8FAD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7F927E2C">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D264DBDC">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1F1A680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ADFE67B6">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820F4F2">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8B54A0B6">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8185A4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nsid w:val="694D0811"/>
    <w:multiLevelType w:val="hybridMultilevel"/>
    <w:tmpl w:val="2598C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D4"/>
    <w:rsid w:val="00131C46"/>
    <w:rsid w:val="0019011A"/>
    <w:rsid w:val="00293C0D"/>
    <w:rsid w:val="002B3358"/>
    <w:rsid w:val="005025BD"/>
    <w:rsid w:val="007A141D"/>
    <w:rsid w:val="00895042"/>
    <w:rsid w:val="0090031B"/>
    <w:rsid w:val="00C24483"/>
    <w:rsid w:val="00C50E68"/>
    <w:rsid w:val="00CD6486"/>
    <w:rsid w:val="00D23C81"/>
    <w:rsid w:val="00D51DF2"/>
    <w:rsid w:val="00D569D4"/>
    <w:rsid w:val="00DC67CE"/>
    <w:rsid w:val="00DD2789"/>
    <w:rsid w:val="00F0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right="9" w:hanging="10"/>
      <w:jc w:val="center"/>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character" w:styleId="Hyperlink">
    <w:name w:val="Hyperlink"/>
    <w:basedOn w:val="DefaultParagraphFont"/>
    <w:uiPriority w:val="99"/>
    <w:unhideWhenUsed/>
    <w:rsid w:val="00DC67CE"/>
    <w:rPr>
      <w:color w:val="0563C1" w:themeColor="hyperlink"/>
      <w:u w:val="single"/>
    </w:rPr>
  </w:style>
  <w:style w:type="paragraph" w:styleId="ListParagraph">
    <w:name w:val="List Paragraph"/>
    <w:basedOn w:val="Normal"/>
    <w:uiPriority w:val="34"/>
    <w:qFormat/>
    <w:rsid w:val="00895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right="9" w:hanging="10"/>
      <w:jc w:val="center"/>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character" w:styleId="Hyperlink">
    <w:name w:val="Hyperlink"/>
    <w:basedOn w:val="DefaultParagraphFont"/>
    <w:uiPriority w:val="99"/>
    <w:unhideWhenUsed/>
    <w:rsid w:val="00DC67CE"/>
    <w:rPr>
      <w:color w:val="0563C1" w:themeColor="hyperlink"/>
      <w:u w:val="single"/>
    </w:rPr>
  </w:style>
  <w:style w:type="paragraph" w:styleId="ListParagraph">
    <w:name w:val="List Paragraph"/>
    <w:basedOn w:val="Normal"/>
    <w:uiPriority w:val="34"/>
    <w:qFormat/>
    <w:rsid w:val="0089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GrantProposal2013_2014.docx</vt:lpstr>
    </vt:vector>
  </TitlesOfParts>
  <Company>Adams State University</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GrantProposal2013_2014.docx</dc:title>
  <dc:creator>Comfort Cover</dc:creator>
  <cp:lastModifiedBy>Windows User</cp:lastModifiedBy>
  <cp:revision>2</cp:revision>
  <dcterms:created xsi:type="dcterms:W3CDTF">2015-01-13T18:29:00Z</dcterms:created>
  <dcterms:modified xsi:type="dcterms:W3CDTF">2015-01-13T18:29:00Z</dcterms:modified>
</cp:coreProperties>
</file>