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89568</wp:posOffset>
            </wp:positionV>
            <wp:extent cx="5591175" cy="1040064"/>
            <wp:effectExtent l="0" t="0" r="0" b="8255"/>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591175" cy="1040064"/>
                    </a:xfrm>
                    <a:prstGeom prst="rect">
                      <a:avLst/>
                    </a:prstGeom>
                    <a:ln/>
                  </pic:spPr>
                </pic:pic>
              </a:graphicData>
            </a:graphic>
            <wp14:sizeRelH relativeFrom="margin">
              <wp14:pctWidth>0</wp14:pctWidth>
            </wp14:sizeRelH>
            <wp14:sizeRelV relativeFrom="margin">
              <wp14:pctHeight>0</wp14:pctHeight>
            </wp14:sizeRelV>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0E091C">
      <w:pPr>
        <w:contextualSpacing w:val="0"/>
        <w:jc w:val="center"/>
      </w:pPr>
      <w:r>
        <w:rPr>
          <w:b/>
        </w:rPr>
        <w:t>Bill Number: ASF1718045</w:t>
      </w:r>
      <w:bookmarkStart w:id="0" w:name="_GoBack"/>
      <w:bookmarkEnd w:id="0"/>
    </w:p>
    <w:p w:rsidR="00F225ED" w:rsidRDefault="00B3277C">
      <w:pPr>
        <w:contextualSpacing w:val="0"/>
        <w:jc w:val="both"/>
      </w:pPr>
      <w:r>
        <w:t xml:space="preserve"> </w:t>
      </w:r>
    </w:p>
    <w:p w:rsidR="00F225ED" w:rsidRDefault="00B3277C">
      <w:pPr>
        <w:contextualSpacing w:val="0"/>
        <w:jc w:val="both"/>
      </w:pPr>
      <w:r>
        <w:rPr>
          <w:b/>
        </w:rPr>
        <w:t>Author:</w:t>
      </w:r>
      <w:r w:rsidR="001F1E17">
        <w:t xml:space="preserve"> </w:t>
      </w:r>
      <w:r w:rsidR="00AF7529">
        <w:t xml:space="preserve">Aaron Davis </w:t>
      </w:r>
    </w:p>
    <w:p w:rsidR="00F225ED" w:rsidRDefault="00B3277C">
      <w:pPr>
        <w:contextualSpacing w:val="0"/>
        <w:jc w:val="both"/>
      </w:pPr>
      <w:r>
        <w:rPr>
          <w:b/>
        </w:rPr>
        <w:t>Sponsor:</w:t>
      </w:r>
      <w:r w:rsidR="00AD77CC">
        <w:t xml:space="preserve"> Bri Gonzales</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What</w:t>
      </w:r>
      <w:r>
        <w:t xml:space="preserve">: </w:t>
      </w:r>
      <w:r w:rsidR="0034155E">
        <w:t>Bylaw Change</w:t>
      </w:r>
    </w:p>
    <w:p w:rsidR="00F225ED" w:rsidRDefault="00B3277C">
      <w:pPr>
        <w:contextualSpacing w:val="0"/>
        <w:jc w:val="both"/>
      </w:pPr>
      <w:r>
        <w:rPr>
          <w:b/>
        </w:rPr>
        <w:t>Why</w:t>
      </w:r>
      <w:r w:rsidR="009B16A1">
        <w:t>: To better provide for the needs of ASU and more specifically AS&amp;F</w:t>
      </w:r>
    </w:p>
    <w:p w:rsidR="00F225ED" w:rsidRDefault="00B3277C">
      <w:pPr>
        <w:contextualSpacing w:val="0"/>
        <w:jc w:val="both"/>
      </w:pPr>
      <w:r>
        <w:t xml:space="preserve"> </w:t>
      </w:r>
    </w:p>
    <w:p w:rsidR="00F225ED" w:rsidRDefault="00B3277C">
      <w:pPr>
        <w:contextualSpacing w:val="0"/>
        <w:jc w:val="both"/>
      </w:pPr>
      <w:r>
        <w:rPr>
          <w:b/>
        </w:rPr>
        <w:t>Author Contact Information:</w:t>
      </w:r>
      <w:r w:rsidR="00AD77CC">
        <w:t xml:space="preserve"> davisaa@grizzlies.adams.edu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1F1E17" w:rsidRPr="00144DB9" w:rsidRDefault="00B3277C" w:rsidP="00FE2A0E">
      <w:pPr>
        <w:contextualSpacing w:val="0"/>
        <w:jc w:val="both"/>
      </w:pPr>
      <w:r>
        <w:rPr>
          <w:b/>
        </w:rPr>
        <w:t xml:space="preserve">Additional </w:t>
      </w:r>
      <w:r w:rsidR="0034155E">
        <w:rPr>
          <w:b/>
        </w:rPr>
        <w:t>Information</w:t>
      </w:r>
      <w:r w:rsidR="0034155E">
        <w:t>:</w:t>
      </w:r>
      <w:r w:rsidR="00AD77CC">
        <w:rPr>
          <w:b/>
        </w:rPr>
        <w:t xml:space="preserve"> </w:t>
      </w:r>
      <w:r w:rsidR="00AD77CC">
        <w:t>Article XII</w:t>
      </w:r>
      <w:r w:rsidR="00AD77CC" w:rsidRPr="00144DB9">
        <w:t xml:space="preserve"> section 2e currently reads “If money is left over at the end of the last quarterly meeting of the academic</w:t>
      </w:r>
      <w:r w:rsidR="00AD77CC" w:rsidRPr="00144DB9">
        <w:rPr>
          <w:b/>
        </w:rPr>
        <w:t xml:space="preserve"> </w:t>
      </w:r>
      <w:r w:rsidR="00AD77CC" w:rsidRPr="00144DB9">
        <w:t xml:space="preserve">year, bills may be written on the floor to be presented requesting funds. The president may designate the allotted amount of time to compose the bills.” If this bill passes, the aforementioned bylaw shall be changed to read “If money is left over at the end of the last quarterly meeting of the academic year, the executive board may choose to allow the </w:t>
      </w:r>
      <w:r w:rsidR="00144DB9" w:rsidRPr="00144DB9">
        <w:t>remaining</w:t>
      </w:r>
      <w:r w:rsidR="00AD77CC" w:rsidRPr="00144DB9">
        <w:t xml:space="preserve"> amount of money be requested at the next </w:t>
      </w:r>
      <w:r w:rsidR="00144DB9">
        <w:t xml:space="preserve">AS&amp;F </w:t>
      </w:r>
      <w:r w:rsidR="00AD77CC" w:rsidRPr="00144DB9">
        <w:t xml:space="preserve">meeting. Bills </w:t>
      </w:r>
      <w:r w:rsidR="00144DB9">
        <w:t>to request</w:t>
      </w:r>
      <w:r w:rsidR="00144DB9" w:rsidRPr="00144DB9">
        <w:t xml:space="preserve"> from this amount shall be due </w:t>
      </w:r>
      <w:r w:rsidR="00144DB9">
        <w:t>the Friday immediately following the last quarterly at 5pm. All funding rules for quarterlies in the bylaws will apply to this process</w:t>
      </w:r>
      <w:r w:rsidR="00144DB9" w:rsidRPr="00144DB9">
        <w:t>.</w:t>
      </w:r>
      <w:r w:rsidR="00144DB9">
        <w:t>”</w:t>
      </w:r>
    </w:p>
    <w:p w:rsidR="00F225ED" w:rsidRDefault="00F225ED">
      <w:pPr>
        <w:contextualSpacing w:val="0"/>
        <w:jc w:val="both"/>
      </w:pPr>
    </w:p>
    <w:p w:rsidR="00DB0E7A" w:rsidRDefault="00DB0E7A">
      <w:pPr>
        <w:contextualSpacing w:val="0"/>
        <w:jc w:val="both"/>
      </w:pPr>
    </w:p>
    <w:p w:rsidR="00F225ED" w:rsidRDefault="00144DB9">
      <w:pPr>
        <w:contextualSpacing w:val="0"/>
        <w:jc w:val="both"/>
      </w:pPr>
      <w:r>
        <w:t xml:space="preserve">I, Aaron Davis </w:t>
      </w:r>
      <w:r w:rsidR="00B3277C">
        <w:t>present this bill for consideration of and approval by the Associated Students and Faculty Se</w:t>
      </w:r>
      <w:r w:rsidR="001438A6">
        <w:t>nate,</w:t>
      </w:r>
      <w:r w:rsidR="004F2531">
        <w:t xml:space="preserve"> this </w:t>
      </w:r>
      <w:r>
        <w:t>23</w:t>
      </w:r>
      <w:r w:rsidRPr="00144DB9">
        <w:rPr>
          <w:vertAlign w:val="superscript"/>
        </w:rPr>
        <w:t>rd</w:t>
      </w:r>
      <w:r>
        <w:t xml:space="preserve"> day of April, 2018.</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E567AD" w:rsidP="001F1E17">
      <w:pPr>
        <w:ind w:left="720"/>
        <w:contextualSpacing w:val="0"/>
        <w:jc w:val="both"/>
      </w:pPr>
      <w:r>
        <w:t xml:space="preserve">The bylaw change of quarterly distribution </w:t>
      </w:r>
      <w:r w:rsidR="001F1E17">
        <w:t xml:space="preserve">will immediately </w:t>
      </w:r>
      <w:r>
        <w:t>be taken into effect.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lastRenderedPageBreak/>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85" w:rsidRDefault="00B47A85" w:rsidP="00B47A85">
      <w:pPr>
        <w:spacing w:line="240" w:lineRule="auto"/>
      </w:pPr>
      <w:r>
        <w:separator/>
      </w:r>
    </w:p>
  </w:endnote>
  <w:endnote w:type="continuationSeparator" w:id="0">
    <w:p w:rsidR="00B47A85" w:rsidRDefault="00B47A85" w:rsidP="00B47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85" w:rsidRDefault="00B47A85" w:rsidP="00B47A85">
      <w:pPr>
        <w:spacing w:line="240" w:lineRule="auto"/>
      </w:pPr>
      <w:r>
        <w:separator/>
      </w:r>
    </w:p>
  </w:footnote>
  <w:footnote w:type="continuationSeparator" w:id="0">
    <w:p w:rsidR="00B47A85" w:rsidRDefault="00B47A85" w:rsidP="00B47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006B1"/>
    <w:rsid w:val="00017024"/>
    <w:rsid w:val="000E091C"/>
    <w:rsid w:val="001438A6"/>
    <w:rsid w:val="00144DB9"/>
    <w:rsid w:val="001F1E17"/>
    <w:rsid w:val="0034155E"/>
    <w:rsid w:val="004F2531"/>
    <w:rsid w:val="0053011A"/>
    <w:rsid w:val="00703471"/>
    <w:rsid w:val="008350AC"/>
    <w:rsid w:val="00895CB0"/>
    <w:rsid w:val="008B3B28"/>
    <w:rsid w:val="009B16A1"/>
    <w:rsid w:val="00A65A18"/>
    <w:rsid w:val="00AD77CC"/>
    <w:rsid w:val="00AF7529"/>
    <w:rsid w:val="00B3277C"/>
    <w:rsid w:val="00B47A85"/>
    <w:rsid w:val="00C17935"/>
    <w:rsid w:val="00D27CAC"/>
    <w:rsid w:val="00DB0E7A"/>
    <w:rsid w:val="00E567AD"/>
    <w:rsid w:val="00F225ED"/>
    <w:rsid w:val="00F237BC"/>
    <w:rsid w:val="00F25393"/>
    <w:rsid w:val="00FD34CC"/>
    <w:rsid w:val="00FE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7EE8"/>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Header">
    <w:name w:val="header"/>
    <w:basedOn w:val="Normal"/>
    <w:link w:val="HeaderChar"/>
    <w:uiPriority w:val="99"/>
    <w:unhideWhenUsed/>
    <w:rsid w:val="00B47A85"/>
    <w:pPr>
      <w:tabs>
        <w:tab w:val="center" w:pos="4680"/>
        <w:tab w:val="right" w:pos="9360"/>
      </w:tabs>
      <w:spacing w:line="240" w:lineRule="auto"/>
    </w:pPr>
  </w:style>
  <w:style w:type="character" w:customStyle="1" w:styleId="HeaderChar">
    <w:name w:val="Header Char"/>
    <w:basedOn w:val="DefaultParagraphFont"/>
    <w:link w:val="Header"/>
    <w:uiPriority w:val="99"/>
    <w:rsid w:val="00B47A85"/>
  </w:style>
  <w:style w:type="paragraph" w:styleId="Footer">
    <w:name w:val="footer"/>
    <w:basedOn w:val="Normal"/>
    <w:link w:val="FooterChar"/>
    <w:uiPriority w:val="99"/>
    <w:unhideWhenUsed/>
    <w:rsid w:val="00B47A85"/>
    <w:pPr>
      <w:tabs>
        <w:tab w:val="center" w:pos="4680"/>
        <w:tab w:val="right" w:pos="9360"/>
      </w:tabs>
      <w:spacing w:line="240" w:lineRule="auto"/>
    </w:pPr>
  </w:style>
  <w:style w:type="character" w:customStyle="1" w:styleId="FooterChar">
    <w:name w:val="Footer Char"/>
    <w:basedOn w:val="DefaultParagraphFont"/>
    <w:link w:val="Footer"/>
    <w:uiPriority w:val="99"/>
    <w:rsid w:val="00B4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csadmin</cp:lastModifiedBy>
  <cp:revision>2</cp:revision>
  <dcterms:created xsi:type="dcterms:W3CDTF">2018-04-20T20:05:00Z</dcterms:created>
  <dcterms:modified xsi:type="dcterms:W3CDTF">2018-04-20T20:05:00Z</dcterms:modified>
</cp:coreProperties>
</file>