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F2" w:rsidRPr="00CA2662" w:rsidRDefault="00927D3B">
      <w:pPr>
        <w:rPr>
          <w:rFonts w:asciiTheme="majorHAnsi" w:hAnsiTheme="majorHAnsi"/>
          <w:sz w:val="24"/>
          <w:u w:val="single"/>
        </w:rPr>
      </w:pPr>
      <w:r w:rsidRPr="00CA2662">
        <w:rPr>
          <w:rFonts w:asciiTheme="majorHAnsi" w:hAnsiTheme="majorHAnsi"/>
          <w:sz w:val="24"/>
          <w:u w:val="single"/>
        </w:rPr>
        <w:t>Student Government Bill Guideline Travel Funding Request Form</w:t>
      </w:r>
    </w:p>
    <w:p w:rsidR="00927D3B" w:rsidRDefault="00927D3B" w:rsidP="00927D3B">
      <w:pPr>
        <w:pStyle w:val="ListParagraph"/>
        <w:numPr>
          <w:ilvl w:val="0"/>
          <w:numId w:val="4"/>
        </w:numPr>
        <w:rPr>
          <w:rFonts w:asciiTheme="majorHAnsi" w:hAnsiTheme="majorHAnsi"/>
        </w:rPr>
      </w:pPr>
      <w:r>
        <w:rPr>
          <w:rFonts w:asciiTheme="majorHAnsi" w:hAnsiTheme="majorHAnsi"/>
        </w:rPr>
        <w:t>Choose the Funding Request Form (Nov. 2011)</w:t>
      </w:r>
      <w:r w:rsidR="00092236">
        <w:rPr>
          <w:rFonts w:asciiTheme="majorHAnsi" w:hAnsiTheme="majorHAnsi"/>
        </w:rPr>
        <w:t>.</w:t>
      </w:r>
    </w:p>
    <w:p w:rsidR="00927D3B" w:rsidRPr="00927D3B" w:rsidRDefault="00927D3B" w:rsidP="00927D3B">
      <w:pPr>
        <w:pStyle w:val="ListParagraph"/>
        <w:numPr>
          <w:ilvl w:val="0"/>
          <w:numId w:val="4"/>
        </w:numPr>
        <w:rPr>
          <w:rFonts w:asciiTheme="majorHAnsi" w:hAnsiTheme="majorHAnsi"/>
        </w:rPr>
      </w:pPr>
      <w:r>
        <w:rPr>
          <w:rFonts w:asciiTheme="majorHAnsi" w:hAnsiTheme="majorHAnsi"/>
        </w:rPr>
        <w:t xml:space="preserve">Choose </w:t>
      </w:r>
      <w:r>
        <w:rPr>
          <w:rFonts w:asciiTheme="majorHAnsi" w:hAnsiTheme="majorHAnsi"/>
          <w:b/>
        </w:rPr>
        <w:t>File</w:t>
      </w:r>
    </w:p>
    <w:p w:rsidR="00927D3B" w:rsidRPr="00927D3B" w:rsidRDefault="00927D3B" w:rsidP="00927D3B">
      <w:pPr>
        <w:pStyle w:val="ListParagraph"/>
        <w:numPr>
          <w:ilvl w:val="1"/>
          <w:numId w:val="4"/>
        </w:numPr>
        <w:rPr>
          <w:rFonts w:asciiTheme="majorHAnsi" w:hAnsiTheme="majorHAnsi"/>
        </w:rPr>
      </w:pPr>
      <w:r>
        <w:rPr>
          <w:rFonts w:asciiTheme="majorHAnsi" w:hAnsiTheme="majorHAnsi"/>
          <w:b/>
        </w:rPr>
        <w:t>Download as:</w:t>
      </w:r>
    </w:p>
    <w:p w:rsidR="00927D3B" w:rsidRPr="003D5D5A" w:rsidRDefault="00927D3B" w:rsidP="00927D3B">
      <w:pPr>
        <w:pStyle w:val="ListParagraph"/>
        <w:numPr>
          <w:ilvl w:val="1"/>
          <w:numId w:val="4"/>
        </w:numPr>
        <w:rPr>
          <w:rFonts w:asciiTheme="majorHAnsi" w:hAnsiTheme="majorHAnsi"/>
        </w:rPr>
      </w:pPr>
      <w:r>
        <w:rPr>
          <w:rFonts w:asciiTheme="majorHAnsi" w:hAnsiTheme="majorHAnsi"/>
          <w:b/>
        </w:rPr>
        <w:t>Excel</w:t>
      </w:r>
    </w:p>
    <w:p w:rsidR="003D5D5A" w:rsidRPr="00927D3B" w:rsidRDefault="003D5D5A" w:rsidP="00927D3B">
      <w:pPr>
        <w:pStyle w:val="ListParagraph"/>
        <w:numPr>
          <w:ilvl w:val="1"/>
          <w:numId w:val="4"/>
        </w:numPr>
        <w:rPr>
          <w:rFonts w:asciiTheme="majorHAnsi" w:hAnsiTheme="majorHAnsi"/>
        </w:rPr>
      </w:pPr>
      <w:r>
        <w:rPr>
          <w:rFonts w:asciiTheme="majorHAnsi" w:hAnsiTheme="majorHAnsi"/>
        </w:rPr>
        <w:t xml:space="preserve">Choose to </w:t>
      </w:r>
      <w:r>
        <w:rPr>
          <w:rFonts w:asciiTheme="majorHAnsi" w:hAnsiTheme="majorHAnsi"/>
          <w:b/>
        </w:rPr>
        <w:t>Open</w:t>
      </w:r>
      <w:r>
        <w:rPr>
          <w:rFonts w:asciiTheme="majorHAnsi" w:hAnsiTheme="majorHAnsi"/>
        </w:rPr>
        <w:t xml:space="preserve"> the document.</w:t>
      </w:r>
    </w:p>
    <w:p w:rsidR="00927D3B" w:rsidRDefault="00927D3B" w:rsidP="00927D3B">
      <w:pPr>
        <w:pStyle w:val="ListParagraph"/>
        <w:numPr>
          <w:ilvl w:val="1"/>
          <w:numId w:val="4"/>
        </w:numPr>
        <w:rPr>
          <w:rFonts w:asciiTheme="majorHAnsi" w:hAnsiTheme="majorHAnsi"/>
        </w:rPr>
      </w:pPr>
      <w:r>
        <w:rPr>
          <w:rFonts w:asciiTheme="majorHAnsi" w:hAnsiTheme="majorHAnsi"/>
        </w:rPr>
        <w:t>This will cause the file to open into a sheet in which you can add the needed information (note: the file is going to open up in an excel spreadsheet so you must have access to excel software)</w:t>
      </w:r>
      <w:r w:rsidR="00092236">
        <w:rPr>
          <w:rFonts w:asciiTheme="majorHAnsi" w:hAnsiTheme="majorHAnsi"/>
        </w:rPr>
        <w:t>.</w:t>
      </w:r>
    </w:p>
    <w:p w:rsidR="00927D3B" w:rsidRDefault="00927D3B" w:rsidP="00927D3B">
      <w:pPr>
        <w:pStyle w:val="ListParagraph"/>
        <w:numPr>
          <w:ilvl w:val="0"/>
          <w:numId w:val="4"/>
        </w:numPr>
        <w:rPr>
          <w:rFonts w:asciiTheme="majorHAnsi" w:hAnsiTheme="majorHAnsi"/>
        </w:rPr>
      </w:pPr>
      <w:r>
        <w:rPr>
          <w:rFonts w:asciiTheme="majorHAnsi" w:hAnsiTheme="majorHAnsi"/>
        </w:rPr>
        <w:t xml:space="preserve">Once in excel, choose the </w:t>
      </w:r>
      <w:r>
        <w:rPr>
          <w:rFonts w:asciiTheme="majorHAnsi" w:hAnsiTheme="majorHAnsi"/>
          <w:b/>
        </w:rPr>
        <w:t xml:space="preserve">Enable Editing  </w:t>
      </w:r>
      <w:r>
        <w:rPr>
          <w:rFonts w:asciiTheme="majorHAnsi" w:hAnsiTheme="majorHAnsi"/>
        </w:rPr>
        <w:t>option if prompted</w:t>
      </w:r>
      <w:r w:rsidR="00092236">
        <w:rPr>
          <w:rFonts w:asciiTheme="majorHAnsi" w:hAnsiTheme="majorHAnsi"/>
        </w:rPr>
        <w:t>.</w:t>
      </w:r>
    </w:p>
    <w:p w:rsidR="00927D3B" w:rsidRDefault="00927D3B" w:rsidP="00927D3B">
      <w:pPr>
        <w:pStyle w:val="ListParagraph"/>
        <w:numPr>
          <w:ilvl w:val="0"/>
          <w:numId w:val="4"/>
        </w:numPr>
        <w:rPr>
          <w:rFonts w:asciiTheme="majorHAnsi" w:hAnsiTheme="majorHAnsi"/>
        </w:rPr>
      </w:pPr>
      <w:r>
        <w:rPr>
          <w:rFonts w:asciiTheme="majorHAnsi" w:hAnsiTheme="majorHAnsi"/>
        </w:rPr>
        <w:t>The first information you should place in the document is the number of points your club has accumulated in that academic year</w:t>
      </w:r>
      <w:r w:rsidR="00092236">
        <w:rPr>
          <w:rFonts w:asciiTheme="majorHAnsi" w:hAnsiTheme="majorHAnsi"/>
        </w:rPr>
        <w:t xml:space="preserve">. </w:t>
      </w:r>
    </w:p>
    <w:p w:rsidR="00927D3B" w:rsidRDefault="00092236" w:rsidP="00092236">
      <w:pPr>
        <w:pStyle w:val="ListParagraph"/>
        <w:numPr>
          <w:ilvl w:val="1"/>
          <w:numId w:val="4"/>
        </w:numPr>
        <w:rPr>
          <w:rFonts w:asciiTheme="majorHAnsi" w:hAnsiTheme="majorHAnsi"/>
        </w:rPr>
      </w:pPr>
      <w:r>
        <w:rPr>
          <w:rFonts w:asciiTheme="majorHAnsi" w:hAnsiTheme="majorHAnsi"/>
        </w:rPr>
        <w:t xml:space="preserve">Example : </w:t>
      </w:r>
      <w:r>
        <w:rPr>
          <w:noProof/>
        </w:rPr>
        <w:drawing>
          <wp:inline distT="0" distB="0" distL="0" distR="0" wp14:anchorId="29C1B5AF" wp14:editId="191597FF">
            <wp:extent cx="5410200" cy="1343025"/>
            <wp:effectExtent l="76200" t="76200" r="133350"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10200" cy="1343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92236" w:rsidRDefault="00092236" w:rsidP="00092236">
      <w:pPr>
        <w:pStyle w:val="ListParagraph"/>
        <w:numPr>
          <w:ilvl w:val="0"/>
          <w:numId w:val="4"/>
        </w:numPr>
        <w:rPr>
          <w:rFonts w:asciiTheme="majorHAnsi" w:hAnsiTheme="majorHAnsi"/>
        </w:rPr>
      </w:pPr>
      <w:r>
        <w:rPr>
          <w:rFonts w:asciiTheme="majorHAnsi" w:hAnsiTheme="majorHAnsi"/>
        </w:rPr>
        <w:t>You may then continue to enter the information about your trip.</w:t>
      </w:r>
    </w:p>
    <w:p w:rsidR="00092236" w:rsidRDefault="00092236" w:rsidP="00092236">
      <w:pPr>
        <w:pStyle w:val="ListParagraph"/>
        <w:numPr>
          <w:ilvl w:val="0"/>
          <w:numId w:val="4"/>
        </w:numPr>
        <w:rPr>
          <w:rFonts w:asciiTheme="majorHAnsi" w:hAnsiTheme="majorHAnsi"/>
        </w:rPr>
      </w:pPr>
      <w:r>
        <w:rPr>
          <w:rFonts w:asciiTheme="majorHAnsi" w:hAnsiTheme="majorHAnsi"/>
        </w:rPr>
        <w:t>Important Reminders:</w:t>
      </w:r>
    </w:p>
    <w:p w:rsidR="00092236" w:rsidRPr="00092236" w:rsidRDefault="00092236" w:rsidP="00092236">
      <w:pPr>
        <w:pStyle w:val="ListParagraph"/>
        <w:numPr>
          <w:ilvl w:val="1"/>
          <w:numId w:val="4"/>
        </w:numPr>
        <w:rPr>
          <w:rFonts w:asciiTheme="majorHAnsi" w:hAnsiTheme="majorHAnsi"/>
        </w:rPr>
      </w:pPr>
      <w:r>
        <w:rPr>
          <w:rFonts w:asciiTheme="majorHAnsi" w:hAnsiTheme="majorHAnsi"/>
        </w:rPr>
        <w:t xml:space="preserve">All calculations will be done by the equations set up in the document. Please do not input any information in the boxes found under the headings </w:t>
      </w:r>
      <w:r>
        <w:rPr>
          <w:rFonts w:asciiTheme="majorHAnsi" w:hAnsiTheme="majorHAnsi"/>
          <w:b/>
        </w:rPr>
        <w:t xml:space="preserve">Fund </w:t>
      </w:r>
      <w:r>
        <w:rPr>
          <w:rFonts w:asciiTheme="majorHAnsi" w:hAnsiTheme="majorHAnsi"/>
        </w:rPr>
        <w:t xml:space="preserve">or </w:t>
      </w:r>
      <w:r>
        <w:rPr>
          <w:rFonts w:asciiTheme="majorHAnsi" w:hAnsiTheme="majorHAnsi"/>
          <w:b/>
        </w:rPr>
        <w:t>Cost</w:t>
      </w:r>
      <w:r>
        <w:rPr>
          <w:rFonts w:asciiTheme="majorHAnsi" w:hAnsiTheme="majorHAnsi"/>
        </w:rPr>
        <w:t>. In addition the amount to be funded by senate (as seen above) will be calculated for you as well. Boxes completely outlined are set up for you to enter information.</w:t>
      </w:r>
    </w:p>
    <w:p w:rsidR="00092236" w:rsidRDefault="00092236" w:rsidP="00092236">
      <w:pPr>
        <w:pStyle w:val="ListParagraph"/>
        <w:numPr>
          <w:ilvl w:val="1"/>
          <w:numId w:val="4"/>
        </w:numPr>
        <w:rPr>
          <w:rFonts w:asciiTheme="majorHAnsi" w:hAnsiTheme="majorHAnsi"/>
        </w:rPr>
      </w:pPr>
      <w:r>
        <w:rPr>
          <w:rFonts w:asciiTheme="majorHAnsi" w:hAnsiTheme="majorHAnsi"/>
        </w:rPr>
        <w:t>The mileage is already set up to account for your return trip; therefore, you only need to enter the one way mileage</w:t>
      </w:r>
    </w:p>
    <w:p w:rsidR="00092236" w:rsidRDefault="00D166F2" w:rsidP="00092236">
      <w:pPr>
        <w:pStyle w:val="ListParagraph"/>
        <w:numPr>
          <w:ilvl w:val="1"/>
          <w:numId w:val="4"/>
        </w:numPr>
        <w:rPr>
          <w:rFonts w:asciiTheme="majorHAnsi" w:hAnsiTheme="majorHAnsi"/>
        </w:rPr>
      </w:pPr>
      <w:r>
        <w:rPr>
          <w:rFonts w:asciiTheme="majorHAnsi" w:hAnsiTheme="majorHAnsi"/>
        </w:rPr>
        <w:t xml:space="preserve">Please do not try to change the per diem rates denoted in italics. They are set by the state. If you find that you will not need the total amount, please see an AS&amp;F executive member and they will help you to change the document as needed. </w:t>
      </w:r>
    </w:p>
    <w:p w:rsidR="00D166F2" w:rsidRDefault="00D166F2" w:rsidP="00092236">
      <w:pPr>
        <w:pStyle w:val="ListParagraph"/>
        <w:numPr>
          <w:ilvl w:val="1"/>
          <w:numId w:val="4"/>
        </w:numPr>
        <w:rPr>
          <w:rFonts w:asciiTheme="majorHAnsi" w:hAnsiTheme="majorHAnsi"/>
        </w:rPr>
      </w:pPr>
      <w:r>
        <w:rPr>
          <w:rFonts w:asciiTheme="majorHAnsi" w:hAnsiTheme="majorHAnsi"/>
        </w:rPr>
        <w:t>Remember that the limit for international air travel is $1000 for up to seven individuals; therefore, the request may not be above $7000.</w:t>
      </w:r>
    </w:p>
    <w:p w:rsidR="00D166F2" w:rsidRDefault="00D166F2" w:rsidP="00092236">
      <w:pPr>
        <w:pStyle w:val="ListParagraph"/>
        <w:numPr>
          <w:ilvl w:val="1"/>
          <w:numId w:val="4"/>
        </w:numPr>
        <w:rPr>
          <w:rFonts w:asciiTheme="majorHAnsi" w:hAnsiTheme="majorHAnsi"/>
        </w:rPr>
      </w:pPr>
      <w:r>
        <w:rPr>
          <w:rFonts w:asciiTheme="majorHAnsi" w:hAnsiTheme="majorHAnsi"/>
        </w:rPr>
        <w:t xml:space="preserve">If there are any other questions, please feel free to </w:t>
      </w:r>
      <w:r w:rsidR="00826BE9">
        <w:rPr>
          <w:rFonts w:asciiTheme="majorHAnsi" w:hAnsiTheme="majorHAnsi"/>
        </w:rPr>
        <w:t>contact us at</w:t>
      </w:r>
      <w:r w:rsidR="00F621C0">
        <w:rPr>
          <w:rFonts w:asciiTheme="majorHAnsi" w:hAnsiTheme="majorHAnsi"/>
        </w:rPr>
        <w:t>:</w:t>
      </w:r>
      <w:bookmarkStart w:id="0" w:name="_GoBack"/>
      <w:bookmarkEnd w:id="0"/>
      <w:r w:rsidR="00826BE9">
        <w:rPr>
          <w:rFonts w:asciiTheme="majorHAnsi" w:hAnsiTheme="majorHAnsi"/>
        </w:rPr>
        <w:t xml:space="preserve"> </w:t>
      </w:r>
    </w:p>
    <w:p w:rsidR="00826BE9" w:rsidRPr="00826BE9" w:rsidRDefault="00826BE9" w:rsidP="00826BE9">
      <w:pPr>
        <w:ind w:left="1620"/>
        <w:rPr>
          <w:rFonts w:asciiTheme="majorHAnsi" w:hAnsiTheme="majorHAnsi"/>
        </w:rPr>
      </w:pPr>
      <w:r w:rsidRPr="00826BE9">
        <w:rPr>
          <w:rFonts w:asciiTheme="majorHAnsi" w:hAnsiTheme="majorHAnsi"/>
        </w:rPr>
        <w:t>Phone: (719) 587-7948</w:t>
      </w:r>
    </w:p>
    <w:p w:rsidR="00826BE9" w:rsidRDefault="00826BE9" w:rsidP="00826BE9">
      <w:pPr>
        <w:ind w:left="1620"/>
        <w:rPr>
          <w:rFonts w:asciiTheme="majorHAnsi" w:hAnsiTheme="majorHAnsi"/>
        </w:rPr>
      </w:pPr>
      <w:r w:rsidRPr="00826BE9">
        <w:rPr>
          <w:rFonts w:asciiTheme="majorHAnsi" w:hAnsiTheme="majorHAnsi"/>
        </w:rPr>
        <w:t>Email:ascasf@grizzlies.adams.edu</w:t>
      </w:r>
    </w:p>
    <w:p w:rsidR="00E76785" w:rsidRPr="00826BE9" w:rsidRDefault="00E76785" w:rsidP="00E76785">
      <w:pPr>
        <w:rPr>
          <w:rFonts w:asciiTheme="majorHAnsi" w:hAnsiTheme="majorHAnsi"/>
        </w:rPr>
      </w:pPr>
    </w:p>
    <w:sectPr w:rsidR="00E76785" w:rsidRPr="00826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E92"/>
    <w:multiLevelType w:val="hybridMultilevel"/>
    <w:tmpl w:val="706E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A13B2"/>
    <w:multiLevelType w:val="hybridMultilevel"/>
    <w:tmpl w:val="703AE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43A26"/>
    <w:multiLevelType w:val="hybridMultilevel"/>
    <w:tmpl w:val="0B147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754921"/>
    <w:multiLevelType w:val="hybridMultilevel"/>
    <w:tmpl w:val="91F8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3B"/>
    <w:rsid w:val="00092236"/>
    <w:rsid w:val="00304ABD"/>
    <w:rsid w:val="003A3BA1"/>
    <w:rsid w:val="003D5D5A"/>
    <w:rsid w:val="004F4A0F"/>
    <w:rsid w:val="00826BE9"/>
    <w:rsid w:val="00927D3B"/>
    <w:rsid w:val="00CA2662"/>
    <w:rsid w:val="00D166F2"/>
    <w:rsid w:val="00E76785"/>
    <w:rsid w:val="00F621C0"/>
    <w:rsid w:val="00F7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D3B"/>
    <w:pPr>
      <w:ind w:left="720"/>
      <w:contextualSpacing/>
    </w:pPr>
  </w:style>
  <w:style w:type="character" w:styleId="Hyperlink">
    <w:name w:val="Hyperlink"/>
    <w:basedOn w:val="DefaultParagraphFont"/>
    <w:uiPriority w:val="99"/>
    <w:unhideWhenUsed/>
    <w:rsid w:val="00927D3B"/>
    <w:rPr>
      <w:color w:val="0000FF" w:themeColor="hyperlink"/>
      <w:u w:val="single"/>
    </w:rPr>
  </w:style>
  <w:style w:type="paragraph" w:styleId="BalloonText">
    <w:name w:val="Balloon Text"/>
    <w:basedOn w:val="Normal"/>
    <w:link w:val="BalloonTextChar"/>
    <w:uiPriority w:val="99"/>
    <w:semiHidden/>
    <w:unhideWhenUsed/>
    <w:rsid w:val="0092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D3B"/>
    <w:pPr>
      <w:ind w:left="720"/>
      <w:contextualSpacing/>
    </w:pPr>
  </w:style>
  <w:style w:type="character" w:styleId="Hyperlink">
    <w:name w:val="Hyperlink"/>
    <w:basedOn w:val="DefaultParagraphFont"/>
    <w:uiPriority w:val="99"/>
    <w:unhideWhenUsed/>
    <w:rsid w:val="00927D3B"/>
    <w:rPr>
      <w:color w:val="0000FF" w:themeColor="hyperlink"/>
      <w:u w:val="single"/>
    </w:rPr>
  </w:style>
  <w:style w:type="paragraph" w:styleId="BalloonText">
    <w:name w:val="Balloon Text"/>
    <w:basedOn w:val="Normal"/>
    <w:link w:val="BalloonTextChar"/>
    <w:uiPriority w:val="99"/>
    <w:semiHidden/>
    <w:unhideWhenUsed/>
    <w:rsid w:val="0092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harlanal</dc:creator>
  <cp:lastModifiedBy>harlanal</cp:lastModifiedBy>
  <cp:revision>9</cp:revision>
  <cp:lastPrinted>2012-01-30T21:42:00Z</cp:lastPrinted>
  <dcterms:created xsi:type="dcterms:W3CDTF">2012-01-30T21:06:00Z</dcterms:created>
  <dcterms:modified xsi:type="dcterms:W3CDTF">2012-01-30T23:01:00Z</dcterms:modified>
</cp:coreProperties>
</file>